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D8072B" w:rsidRDefault="005C7681" w:rsidP="005C7681">
      <w:pPr>
        <w:rPr>
          <w:i/>
          <w:iCs/>
          <w:color w:val="FF0000"/>
        </w:rPr>
        <w:sectPr w:rsidR="005C7681" w:rsidRPr="00D8072B" w:rsidSect="0081103E">
          <w:headerReference w:type="default" r:id="rId8"/>
          <w:footerReference w:type="default" r:id="rId9"/>
          <w:type w:val="continuous"/>
          <w:pgSz w:w="11907" w:h="16840"/>
          <w:pgMar w:top="3686" w:right="680" w:bottom="567" w:left="964" w:header="709" w:footer="709" w:gutter="0"/>
          <w:cols w:space="708"/>
        </w:sectPr>
      </w:pPr>
    </w:p>
    <w:p w14:paraId="6DCD7040" w14:textId="7279B89F" w:rsidR="00371DA5" w:rsidRDefault="00AE7E26" w:rsidP="00371DA5">
      <w:pPr>
        <w:spacing w:line="276" w:lineRule="auto"/>
        <w:rPr>
          <w:rFonts w:ascii="Arial" w:hAnsi="Arial" w:cs="Arial"/>
          <w:sz w:val="24"/>
          <w:szCs w:val="24"/>
        </w:rPr>
      </w:pPr>
      <w:bookmarkStart w:id="0" w:name="_Hlk104992214"/>
      <w:r>
        <w:rPr>
          <w:rFonts w:ascii="Arial" w:hAnsi="Arial"/>
          <w:sz w:val="24"/>
        </w:rPr>
        <w:t>Müşteri başarısını destekleme</w:t>
      </w:r>
    </w:p>
    <w:p w14:paraId="23C17959" w14:textId="387E391F" w:rsidR="00371DA5" w:rsidRPr="00FE3C39" w:rsidRDefault="00371DA5" w:rsidP="00371DA5">
      <w:pPr>
        <w:spacing w:line="276" w:lineRule="auto"/>
        <w:rPr>
          <w:rFonts w:ascii="Arial" w:hAnsi="Arial" w:cs="Arial"/>
          <w:sz w:val="28"/>
          <w:szCs w:val="28"/>
        </w:rPr>
      </w:pPr>
      <w:r>
        <w:rPr>
          <w:rFonts w:ascii="Arial" w:hAnsi="Arial"/>
          <w:b/>
          <w:sz w:val="28"/>
        </w:rPr>
        <w:t>DAF, IAA 2024'te geniş bir ürün yenilik paketi sunuyor</w:t>
      </w:r>
    </w:p>
    <w:p w14:paraId="1EA13C61" w14:textId="74B7AA16" w:rsidR="009C16CF" w:rsidRDefault="00371DA5" w:rsidP="009C16CF">
      <w:pPr>
        <w:pStyle w:val="Body"/>
        <w:spacing w:before="240" w:line="360" w:lineRule="auto"/>
        <w:rPr>
          <w:rFonts w:ascii="Arial" w:hAnsi="Arial" w:cs="Arial"/>
          <w:b/>
          <w:sz w:val="24"/>
          <w:szCs w:val="24"/>
        </w:rPr>
      </w:pPr>
      <w:r>
        <w:rPr>
          <w:rFonts w:ascii="Arial" w:hAnsi="Arial"/>
          <w:b/>
          <w:sz w:val="24"/>
        </w:rPr>
        <w:t>DAF Trucks, Hanover'daki IAA Transportation 2024'te Yeni Nesil XD, XF, XG ve XG</w:t>
      </w:r>
      <w:r>
        <w:rPr>
          <w:rFonts w:ascii="Arial" w:hAnsi="Arial"/>
          <w:b/>
          <w:sz w:val="24"/>
          <w:vertAlign w:val="superscript"/>
        </w:rPr>
        <w:t>+</w:t>
      </w:r>
      <w:r>
        <w:rPr>
          <w:rFonts w:ascii="Arial" w:hAnsi="Arial"/>
          <w:b/>
          <w:sz w:val="24"/>
        </w:rPr>
        <w:t xml:space="preserve"> kamyonları için geniş bir yenilik paketi sunarak yakıt verimliliği, güvenlik ve sürücü konforu konusunda yeni standartlar belirliyor. Ayrıca DAF, birinci sınıf şarj istasyonları ve enerji depolama sistemleri tarafından desteklenen şehir içi, bölgesel ve uzun yol taşımacılığı için çok çeşitli akülü elektrikli araçlarıyla çevre alanındaki lider konumunu ortaya koyuyor.</w:t>
      </w:r>
      <w:bookmarkEnd w:id="0"/>
    </w:p>
    <w:p w14:paraId="45A9B487" w14:textId="5047284D" w:rsidR="001F2C79" w:rsidRPr="009C16CF" w:rsidRDefault="00633350" w:rsidP="009C16CF">
      <w:pPr>
        <w:pStyle w:val="Body"/>
        <w:spacing w:before="240" w:line="360" w:lineRule="auto"/>
        <w:rPr>
          <w:rFonts w:ascii="Arial" w:hAnsi="Arial" w:cs="Arial"/>
          <w:b/>
          <w:sz w:val="24"/>
          <w:szCs w:val="24"/>
        </w:rPr>
      </w:pPr>
      <w:r>
        <w:rPr>
          <w:rFonts w:ascii="Arial" w:hAnsi="Arial"/>
          <w:sz w:val="24"/>
        </w:rPr>
        <w:t>DAF Trucks, Hanover'daki IAA Transportation 2024'te 21. Salonda öne çıkan bir konumda yer alıyor ve müşteri başarısına güç veren ürün ve hizmet yelpazesini harika bir şekilde sergiliyor.</w:t>
      </w:r>
    </w:p>
    <w:p w14:paraId="7EE72BE2" w14:textId="77777777" w:rsidR="00DE08A8" w:rsidRPr="00A254F9" w:rsidRDefault="00DE08A8" w:rsidP="0086154F">
      <w:pPr>
        <w:pStyle w:val="Body"/>
        <w:spacing w:line="360" w:lineRule="auto"/>
        <w:ind w:left="720"/>
        <w:rPr>
          <w:rFonts w:ascii="Arial" w:hAnsi="Arial" w:cs="Arial"/>
          <w:bCs/>
          <w:sz w:val="24"/>
          <w:szCs w:val="24"/>
        </w:rPr>
      </w:pPr>
    </w:p>
    <w:p w14:paraId="44D30910" w14:textId="3550732A" w:rsidR="004840AA" w:rsidRDefault="00B04FA0" w:rsidP="004840AA">
      <w:pPr>
        <w:numPr>
          <w:ilvl w:val="0"/>
          <w:numId w:val="4"/>
        </w:numPr>
        <w:spacing w:line="360" w:lineRule="auto"/>
        <w:rPr>
          <w:rFonts w:ascii="Arial" w:hAnsi="Arial"/>
          <w:sz w:val="24"/>
          <w:szCs w:val="24"/>
        </w:rPr>
      </w:pPr>
      <w:r>
        <w:rPr>
          <w:rFonts w:ascii="Arial" w:hAnsi="Arial"/>
          <w:sz w:val="24"/>
        </w:rPr>
        <w:t>Yeni Nesil XD, XF, XG ve XG</w:t>
      </w:r>
      <w:r>
        <w:rPr>
          <w:rFonts w:ascii="Arial" w:hAnsi="Arial"/>
          <w:sz w:val="24"/>
          <w:vertAlign w:val="superscript"/>
        </w:rPr>
        <w:t>+</w:t>
      </w:r>
      <w:r>
        <w:rPr>
          <w:rFonts w:ascii="Arial" w:hAnsi="Arial"/>
          <w:sz w:val="24"/>
        </w:rPr>
        <w:t xml:space="preserve"> yeni standartlar belirliyor</w:t>
      </w:r>
    </w:p>
    <w:p w14:paraId="7850FFD9" w14:textId="78A74A1C" w:rsidR="005F5808" w:rsidRPr="004840AA" w:rsidRDefault="005F5808" w:rsidP="004840AA">
      <w:pPr>
        <w:numPr>
          <w:ilvl w:val="1"/>
          <w:numId w:val="4"/>
        </w:numPr>
        <w:spacing w:line="360" w:lineRule="auto"/>
        <w:rPr>
          <w:rFonts w:ascii="Arial" w:hAnsi="Arial"/>
          <w:sz w:val="24"/>
          <w:szCs w:val="24"/>
        </w:rPr>
      </w:pPr>
      <w:r>
        <w:rPr>
          <w:rFonts w:ascii="Arial" w:hAnsi="Arial"/>
          <w:sz w:val="24"/>
        </w:rPr>
        <w:t>Verimliliğin gücü</w:t>
      </w:r>
    </w:p>
    <w:p w14:paraId="567419A6" w14:textId="1004FB47" w:rsidR="005F5808" w:rsidRDefault="005F5808" w:rsidP="00767077">
      <w:pPr>
        <w:numPr>
          <w:ilvl w:val="2"/>
          <w:numId w:val="5"/>
        </w:numPr>
        <w:spacing w:line="360" w:lineRule="auto"/>
        <w:rPr>
          <w:rFonts w:ascii="Arial" w:hAnsi="Arial"/>
          <w:sz w:val="24"/>
          <w:szCs w:val="24"/>
        </w:rPr>
      </w:pPr>
      <w:r>
        <w:rPr>
          <w:rFonts w:ascii="Arial" w:hAnsi="Arial"/>
          <w:sz w:val="24"/>
        </w:rPr>
        <w:t>PACCAR MX-11 ve MX-13 motor optimizasyonları</w:t>
      </w:r>
    </w:p>
    <w:p w14:paraId="24684EEF" w14:textId="45BF195E" w:rsidR="00A66F6B" w:rsidRDefault="00A66F6B" w:rsidP="00A66F6B">
      <w:pPr>
        <w:numPr>
          <w:ilvl w:val="3"/>
          <w:numId w:val="5"/>
        </w:numPr>
        <w:spacing w:line="360" w:lineRule="auto"/>
        <w:rPr>
          <w:rFonts w:ascii="Arial" w:hAnsi="Arial"/>
          <w:sz w:val="24"/>
          <w:szCs w:val="24"/>
        </w:rPr>
      </w:pPr>
      <w:r>
        <w:rPr>
          <w:rFonts w:ascii="Arial" w:hAnsi="Arial"/>
          <w:sz w:val="24"/>
        </w:rPr>
        <w:t>Yeni valf zamanlaması</w:t>
      </w:r>
    </w:p>
    <w:p w14:paraId="0E7A7D25" w14:textId="0ED88034" w:rsidR="00A66F6B" w:rsidRDefault="00A66F6B" w:rsidP="00A66F6B">
      <w:pPr>
        <w:numPr>
          <w:ilvl w:val="3"/>
          <w:numId w:val="5"/>
        </w:numPr>
        <w:spacing w:line="360" w:lineRule="auto"/>
        <w:rPr>
          <w:rFonts w:ascii="Arial" w:hAnsi="Arial"/>
          <w:sz w:val="24"/>
          <w:szCs w:val="24"/>
        </w:rPr>
      </w:pPr>
      <w:r>
        <w:rPr>
          <w:rFonts w:ascii="Arial" w:hAnsi="Arial"/>
          <w:sz w:val="24"/>
        </w:rPr>
        <w:t>Çift tahrikli soğutma sıvısı pompası</w:t>
      </w:r>
    </w:p>
    <w:p w14:paraId="58CC21A2" w14:textId="2BB060BE" w:rsidR="00A66F6B" w:rsidRPr="00A66F6B" w:rsidRDefault="00A66F6B" w:rsidP="00A66F6B">
      <w:pPr>
        <w:numPr>
          <w:ilvl w:val="3"/>
          <w:numId w:val="5"/>
        </w:numPr>
        <w:spacing w:line="360" w:lineRule="auto"/>
        <w:rPr>
          <w:rFonts w:ascii="Arial" w:hAnsi="Arial"/>
          <w:sz w:val="24"/>
          <w:szCs w:val="24"/>
        </w:rPr>
      </w:pPr>
      <w:r>
        <w:rPr>
          <w:rFonts w:ascii="Arial" w:hAnsi="Arial"/>
          <w:sz w:val="24"/>
        </w:rPr>
        <w:t>2 silindirli hava kompresörü</w:t>
      </w:r>
    </w:p>
    <w:p w14:paraId="3F08CBD9" w14:textId="63590DC2" w:rsidR="005F5808" w:rsidRDefault="00B04FA0" w:rsidP="00767077">
      <w:pPr>
        <w:numPr>
          <w:ilvl w:val="2"/>
          <w:numId w:val="5"/>
        </w:numPr>
        <w:spacing w:line="360" w:lineRule="auto"/>
        <w:rPr>
          <w:rFonts w:ascii="Arial" w:hAnsi="Arial"/>
          <w:sz w:val="24"/>
          <w:szCs w:val="24"/>
        </w:rPr>
      </w:pPr>
      <w:r>
        <w:rPr>
          <w:rFonts w:ascii="Arial" w:hAnsi="Arial"/>
          <w:sz w:val="24"/>
        </w:rPr>
        <w:t>Arka dingil yenilikleri</w:t>
      </w:r>
    </w:p>
    <w:p w14:paraId="082AEE55" w14:textId="7A7B13F1" w:rsidR="00A66F6B" w:rsidRDefault="003E355D" w:rsidP="00A66F6B">
      <w:pPr>
        <w:numPr>
          <w:ilvl w:val="3"/>
          <w:numId w:val="5"/>
        </w:numPr>
        <w:spacing w:line="360" w:lineRule="auto"/>
        <w:rPr>
          <w:rFonts w:ascii="Arial" w:hAnsi="Arial"/>
          <w:sz w:val="24"/>
          <w:szCs w:val="24"/>
        </w:rPr>
      </w:pPr>
      <w:r>
        <w:rPr>
          <w:rFonts w:ascii="Arial" w:hAnsi="Arial"/>
          <w:sz w:val="24"/>
        </w:rPr>
        <w:t>Yeni pinyon tasarımı</w:t>
      </w:r>
    </w:p>
    <w:p w14:paraId="2811946B" w14:textId="75101ABF" w:rsidR="003E355D" w:rsidRDefault="003E355D" w:rsidP="003E355D">
      <w:pPr>
        <w:numPr>
          <w:ilvl w:val="3"/>
          <w:numId w:val="5"/>
        </w:numPr>
        <w:spacing w:line="360" w:lineRule="auto"/>
        <w:rPr>
          <w:rFonts w:ascii="Arial" w:hAnsi="Arial"/>
          <w:sz w:val="24"/>
          <w:szCs w:val="24"/>
        </w:rPr>
      </w:pPr>
      <w:r>
        <w:rPr>
          <w:rFonts w:ascii="Arial" w:hAnsi="Arial"/>
          <w:sz w:val="24"/>
        </w:rPr>
        <w:t>Yeni arka dingil oranları</w:t>
      </w:r>
    </w:p>
    <w:p w14:paraId="0D2A6B5A" w14:textId="1994F4F4" w:rsidR="00305724" w:rsidRDefault="0062619B" w:rsidP="00767077">
      <w:pPr>
        <w:numPr>
          <w:ilvl w:val="2"/>
          <w:numId w:val="5"/>
        </w:numPr>
        <w:spacing w:line="360" w:lineRule="auto"/>
        <w:rPr>
          <w:rFonts w:ascii="Arial" w:hAnsi="Arial"/>
          <w:sz w:val="24"/>
          <w:szCs w:val="24"/>
        </w:rPr>
      </w:pPr>
      <w:r>
        <w:rPr>
          <w:rFonts w:ascii="Arial" w:hAnsi="Arial"/>
          <w:sz w:val="24"/>
        </w:rPr>
        <w:t>Tamamen yakıt verimliliği ve CO</w:t>
      </w:r>
      <w:r>
        <w:rPr>
          <w:rFonts w:ascii="Arial" w:hAnsi="Arial"/>
          <w:sz w:val="24"/>
          <w:vertAlign w:val="subscript"/>
        </w:rPr>
        <w:t>2</w:t>
      </w:r>
      <w:r>
        <w:rPr>
          <w:rFonts w:ascii="Arial" w:hAnsi="Arial"/>
          <w:sz w:val="24"/>
        </w:rPr>
        <w:t xml:space="preserve"> azaltımı için ayarlanan teknik özellikler</w:t>
      </w:r>
    </w:p>
    <w:p w14:paraId="362B3567" w14:textId="57D12997" w:rsidR="003E355D" w:rsidRPr="003E355D" w:rsidRDefault="003E355D" w:rsidP="003E355D">
      <w:pPr>
        <w:numPr>
          <w:ilvl w:val="3"/>
          <w:numId w:val="5"/>
        </w:numPr>
        <w:spacing w:line="360" w:lineRule="auto"/>
        <w:rPr>
          <w:rFonts w:ascii="Arial" w:hAnsi="Arial"/>
          <w:sz w:val="24"/>
          <w:szCs w:val="24"/>
        </w:rPr>
      </w:pPr>
      <w:r>
        <w:rPr>
          <w:rFonts w:ascii="Arial" w:hAnsi="Arial"/>
          <w:sz w:val="24"/>
        </w:rPr>
        <w:t>Standart olarak DAF Dijital Görüntü Sistemi, Tahmini Hız Sabitleyici ve aerodinamik paket</w:t>
      </w:r>
    </w:p>
    <w:p w14:paraId="7C699C0A" w14:textId="69B584D9" w:rsidR="00466201" w:rsidRDefault="00466201" w:rsidP="00767077">
      <w:pPr>
        <w:numPr>
          <w:ilvl w:val="2"/>
          <w:numId w:val="5"/>
        </w:numPr>
        <w:spacing w:line="360" w:lineRule="auto"/>
        <w:rPr>
          <w:rFonts w:ascii="Arial" w:hAnsi="Arial"/>
          <w:sz w:val="24"/>
          <w:szCs w:val="24"/>
        </w:rPr>
      </w:pPr>
      <w:r>
        <w:rPr>
          <w:rFonts w:ascii="Arial" w:hAnsi="Arial"/>
          <w:sz w:val="24"/>
        </w:rPr>
        <w:t>Standart olarak 10 yıllık PACCAR Connect</w:t>
      </w:r>
    </w:p>
    <w:p w14:paraId="6D584AAB" w14:textId="77777777" w:rsidR="005F5808" w:rsidRDefault="005F5808" w:rsidP="00BE285D">
      <w:pPr>
        <w:numPr>
          <w:ilvl w:val="1"/>
          <w:numId w:val="4"/>
        </w:numPr>
        <w:spacing w:line="360" w:lineRule="auto"/>
        <w:rPr>
          <w:rFonts w:ascii="Arial" w:hAnsi="Arial"/>
          <w:sz w:val="24"/>
          <w:szCs w:val="24"/>
        </w:rPr>
      </w:pPr>
      <w:r>
        <w:rPr>
          <w:rFonts w:ascii="Arial" w:hAnsi="Arial"/>
          <w:sz w:val="24"/>
        </w:rPr>
        <w:t>Güvenliğin gücü</w:t>
      </w:r>
    </w:p>
    <w:p w14:paraId="6F35665F" w14:textId="5D7421EC" w:rsidR="005F5808" w:rsidRDefault="00004B4E" w:rsidP="004840AA">
      <w:pPr>
        <w:numPr>
          <w:ilvl w:val="2"/>
          <w:numId w:val="4"/>
        </w:numPr>
        <w:spacing w:line="360" w:lineRule="auto"/>
        <w:rPr>
          <w:rFonts w:ascii="Arial" w:hAnsi="Arial"/>
          <w:sz w:val="24"/>
          <w:szCs w:val="24"/>
        </w:rPr>
      </w:pPr>
      <w:r>
        <w:rPr>
          <w:rFonts w:ascii="Arial" w:hAnsi="Arial"/>
          <w:sz w:val="24"/>
        </w:rPr>
        <w:t>Kapsamlı Gelişmiş Sürücü Yardımı Sistemi serisi</w:t>
      </w:r>
    </w:p>
    <w:p w14:paraId="0D95C257" w14:textId="77777777" w:rsidR="00004B4E" w:rsidRPr="00A254F9" w:rsidRDefault="00004B4E" w:rsidP="00004B4E">
      <w:pPr>
        <w:spacing w:line="360" w:lineRule="auto"/>
        <w:ind w:left="2160"/>
        <w:rPr>
          <w:rFonts w:ascii="Arial" w:hAnsi="Arial"/>
          <w:sz w:val="24"/>
          <w:szCs w:val="24"/>
          <w:lang w:eastAsia="en-GB" w:bidi="en-GB"/>
        </w:rPr>
      </w:pPr>
    </w:p>
    <w:p w14:paraId="562D12E5" w14:textId="77777777" w:rsidR="004840AA" w:rsidRDefault="005F5808" w:rsidP="004840AA">
      <w:pPr>
        <w:numPr>
          <w:ilvl w:val="1"/>
          <w:numId w:val="4"/>
        </w:numPr>
        <w:spacing w:line="360" w:lineRule="auto"/>
        <w:rPr>
          <w:rFonts w:ascii="Arial" w:hAnsi="Arial"/>
          <w:sz w:val="24"/>
          <w:szCs w:val="24"/>
        </w:rPr>
      </w:pPr>
      <w:r>
        <w:rPr>
          <w:rFonts w:ascii="Arial" w:hAnsi="Arial"/>
          <w:sz w:val="24"/>
        </w:rPr>
        <w:t>Konforun gücü</w:t>
      </w:r>
    </w:p>
    <w:p w14:paraId="02D1C6EA" w14:textId="77777777" w:rsidR="004840AA" w:rsidRDefault="005F5808" w:rsidP="004840AA">
      <w:pPr>
        <w:numPr>
          <w:ilvl w:val="2"/>
          <w:numId w:val="4"/>
        </w:numPr>
        <w:spacing w:line="360" w:lineRule="auto"/>
        <w:rPr>
          <w:rFonts w:ascii="Arial" w:hAnsi="Arial"/>
          <w:sz w:val="24"/>
          <w:szCs w:val="24"/>
        </w:rPr>
      </w:pPr>
      <w:r>
        <w:rPr>
          <w:rFonts w:ascii="Arial" w:hAnsi="Arial"/>
          <w:sz w:val="24"/>
        </w:rPr>
        <w:t>Üst seviye vites küçültme sayesinde daha da düşük gürültü seviyeleri</w:t>
      </w:r>
    </w:p>
    <w:p w14:paraId="27073CD6" w14:textId="5F55FD55" w:rsidR="00466201" w:rsidRDefault="005F5808" w:rsidP="00466201">
      <w:pPr>
        <w:numPr>
          <w:ilvl w:val="2"/>
          <w:numId w:val="4"/>
        </w:numPr>
        <w:spacing w:line="360" w:lineRule="auto"/>
        <w:rPr>
          <w:rFonts w:ascii="Arial" w:hAnsi="Arial"/>
          <w:sz w:val="24"/>
          <w:szCs w:val="24"/>
        </w:rPr>
      </w:pPr>
      <w:r>
        <w:rPr>
          <w:rFonts w:ascii="Arial" w:hAnsi="Arial"/>
          <w:sz w:val="24"/>
        </w:rPr>
        <w:t>Sürüş kabiliyetinde yeni standartlar</w:t>
      </w:r>
    </w:p>
    <w:p w14:paraId="2908B6D5" w14:textId="7D0795B5" w:rsidR="005F5808" w:rsidRPr="00466201" w:rsidRDefault="005F5808" w:rsidP="00466201">
      <w:pPr>
        <w:numPr>
          <w:ilvl w:val="2"/>
          <w:numId w:val="4"/>
        </w:numPr>
        <w:spacing w:line="360" w:lineRule="auto"/>
        <w:rPr>
          <w:rFonts w:ascii="Arial" w:hAnsi="Arial"/>
          <w:sz w:val="24"/>
          <w:szCs w:val="24"/>
        </w:rPr>
      </w:pPr>
      <w:r>
        <w:rPr>
          <w:rFonts w:ascii="Arial" w:hAnsi="Arial"/>
          <w:sz w:val="24"/>
        </w:rPr>
        <w:t>Yeni Kamyon Navigasyon Uygulaması ve Bağlı kamyon navigasyonu</w:t>
      </w:r>
    </w:p>
    <w:p w14:paraId="635D9C05" w14:textId="6452ED75" w:rsidR="00466201" w:rsidRDefault="00B04FA0" w:rsidP="00466201">
      <w:pPr>
        <w:numPr>
          <w:ilvl w:val="0"/>
          <w:numId w:val="4"/>
        </w:numPr>
        <w:spacing w:line="360" w:lineRule="auto"/>
        <w:rPr>
          <w:rFonts w:ascii="Arial" w:hAnsi="Arial"/>
          <w:sz w:val="24"/>
          <w:szCs w:val="24"/>
        </w:rPr>
      </w:pPr>
      <w:r>
        <w:rPr>
          <w:rFonts w:ascii="Arial" w:hAnsi="Arial"/>
          <w:sz w:val="24"/>
        </w:rPr>
        <w:t>Şehir içi, bölgesel ve uzun yol taşımacılığı için geniş sıfır emisyonlu XB, XD ve XF Elektrikli araç yelpazesi</w:t>
      </w:r>
    </w:p>
    <w:p w14:paraId="5B977F09" w14:textId="35F172BB" w:rsidR="00305724" w:rsidRDefault="00466201" w:rsidP="00466201">
      <w:pPr>
        <w:numPr>
          <w:ilvl w:val="1"/>
          <w:numId w:val="4"/>
        </w:numPr>
        <w:spacing w:line="360" w:lineRule="auto"/>
        <w:rPr>
          <w:rFonts w:ascii="Arial" w:hAnsi="Arial"/>
          <w:sz w:val="24"/>
          <w:szCs w:val="24"/>
        </w:rPr>
      </w:pPr>
      <w:r>
        <w:rPr>
          <w:rFonts w:ascii="Arial" w:hAnsi="Arial"/>
          <w:sz w:val="24"/>
        </w:rPr>
        <w:t>500 kilometreye kadar sıfır emisyonlu menziller</w:t>
      </w:r>
    </w:p>
    <w:p w14:paraId="350D94C4" w14:textId="62F66B85" w:rsidR="00466201" w:rsidRDefault="00466201" w:rsidP="00466201">
      <w:pPr>
        <w:numPr>
          <w:ilvl w:val="1"/>
          <w:numId w:val="4"/>
        </w:numPr>
        <w:spacing w:line="360" w:lineRule="auto"/>
        <w:rPr>
          <w:rFonts w:ascii="Arial" w:hAnsi="Arial"/>
          <w:sz w:val="24"/>
          <w:szCs w:val="24"/>
        </w:rPr>
      </w:pPr>
      <w:r>
        <w:rPr>
          <w:rFonts w:ascii="Arial" w:hAnsi="Arial"/>
          <w:sz w:val="24"/>
        </w:rPr>
        <w:t>LFP (Lityum, Ferro, Fosfat) piller harika avantajlar sunar</w:t>
      </w:r>
    </w:p>
    <w:p w14:paraId="2B1844DF" w14:textId="77777777" w:rsidR="003E355D" w:rsidRDefault="003E355D" w:rsidP="003E355D">
      <w:pPr>
        <w:numPr>
          <w:ilvl w:val="2"/>
          <w:numId w:val="4"/>
        </w:numPr>
        <w:spacing w:line="360" w:lineRule="auto"/>
        <w:rPr>
          <w:rFonts w:ascii="Arial" w:hAnsi="Arial"/>
          <w:sz w:val="24"/>
          <w:szCs w:val="24"/>
        </w:rPr>
      </w:pPr>
      <w:r>
        <w:rPr>
          <w:rFonts w:ascii="Arial" w:hAnsi="Arial"/>
          <w:sz w:val="24"/>
        </w:rPr>
        <w:t>Kobaltsız</w:t>
      </w:r>
    </w:p>
    <w:p w14:paraId="55B31BCC" w14:textId="00E48784" w:rsidR="003E355D" w:rsidRDefault="003E355D" w:rsidP="003E355D">
      <w:pPr>
        <w:numPr>
          <w:ilvl w:val="2"/>
          <w:numId w:val="4"/>
        </w:numPr>
        <w:spacing w:line="360" w:lineRule="auto"/>
        <w:rPr>
          <w:rFonts w:ascii="Arial" w:hAnsi="Arial"/>
          <w:sz w:val="24"/>
          <w:szCs w:val="24"/>
        </w:rPr>
      </w:pPr>
      <w:r>
        <w:rPr>
          <w:rFonts w:ascii="Arial" w:hAnsi="Arial"/>
          <w:sz w:val="24"/>
        </w:rPr>
        <w:t>En yüksek güvenlik için üstün termal kararlılık</w:t>
      </w:r>
    </w:p>
    <w:p w14:paraId="6CF26C5C" w14:textId="00DC36CC" w:rsidR="003E355D" w:rsidRPr="003E355D" w:rsidRDefault="003E355D" w:rsidP="003E355D">
      <w:pPr>
        <w:numPr>
          <w:ilvl w:val="2"/>
          <w:numId w:val="4"/>
        </w:numPr>
        <w:spacing w:line="360" w:lineRule="auto"/>
        <w:rPr>
          <w:rFonts w:ascii="Arial" w:hAnsi="Arial"/>
          <w:sz w:val="24"/>
          <w:szCs w:val="24"/>
        </w:rPr>
      </w:pPr>
      <w:r>
        <w:rPr>
          <w:rFonts w:ascii="Arial" w:hAnsi="Arial"/>
          <w:sz w:val="24"/>
        </w:rPr>
        <w:t>Mükemmel dayanıklılık</w:t>
      </w:r>
    </w:p>
    <w:p w14:paraId="770D79AD" w14:textId="35389696" w:rsidR="00466201" w:rsidRPr="00E02D79" w:rsidRDefault="00F93CF3" w:rsidP="00E02D79">
      <w:pPr>
        <w:numPr>
          <w:ilvl w:val="1"/>
          <w:numId w:val="4"/>
        </w:numPr>
        <w:tabs>
          <w:tab w:val="clear" w:pos="1440"/>
        </w:tabs>
        <w:spacing w:line="360" w:lineRule="auto"/>
        <w:rPr>
          <w:rFonts w:ascii="Arial" w:hAnsi="Arial"/>
          <w:sz w:val="24"/>
          <w:szCs w:val="24"/>
        </w:rPr>
      </w:pPr>
      <w:r>
        <w:rPr>
          <w:rFonts w:ascii="Arial" w:hAnsi="Arial"/>
          <w:sz w:val="24"/>
        </w:rPr>
        <w:t>PACCAR Power Solutions'dan birinci sınıf şarj cihazları ve enerji depolama sistemleri</w:t>
      </w:r>
    </w:p>
    <w:p w14:paraId="0025125F" w14:textId="68BCEDA8" w:rsidR="00F23806" w:rsidRDefault="00F23806" w:rsidP="00E02D79">
      <w:pPr>
        <w:numPr>
          <w:ilvl w:val="0"/>
          <w:numId w:val="4"/>
        </w:numPr>
        <w:spacing w:line="360" w:lineRule="auto"/>
        <w:rPr>
          <w:rFonts w:ascii="Arial" w:hAnsi="Arial"/>
          <w:sz w:val="24"/>
          <w:szCs w:val="24"/>
        </w:rPr>
      </w:pPr>
      <w:r>
        <w:rPr>
          <w:rFonts w:ascii="Arial" w:hAnsi="Arial"/>
          <w:sz w:val="24"/>
        </w:rPr>
        <w:t>En son ve gelecek sürdürülebilir tahrik hattı seçeneklerini gösteren PACCAR Güç Aktarma Sistemi Ekranı</w:t>
      </w:r>
    </w:p>
    <w:p w14:paraId="3298C372" w14:textId="6B8F4021" w:rsidR="00FB3012" w:rsidRDefault="00FB3012" w:rsidP="00F23806">
      <w:pPr>
        <w:numPr>
          <w:ilvl w:val="1"/>
          <w:numId w:val="4"/>
        </w:numPr>
        <w:spacing w:line="360" w:lineRule="auto"/>
        <w:rPr>
          <w:rFonts w:ascii="Arial" w:hAnsi="Arial"/>
          <w:sz w:val="24"/>
          <w:szCs w:val="24"/>
        </w:rPr>
      </w:pPr>
      <w:r>
        <w:rPr>
          <w:rFonts w:ascii="Arial" w:hAnsi="Arial"/>
          <w:sz w:val="24"/>
        </w:rPr>
        <w:t>HVO ve B100 FAME biyodizel için hazır PACCAR MX-13 motor</w:t>
      </w:r>
    </w:p>
    <w:p w14:paraId="5122EA7C" w14:textId="018546EA" w:rsidR="00E94449" w:rsidRDefault="00E94449" w:rsidP="00F23806">
      <w:pPr>
        <w:numPr>
          <w:ilvl w:val="1"/>
          <w:numId w:val="4"/>
        </w:numPr>
        <w:spacing w:line="360" w:lineRule="auto"/>
        <w:rPr>
          <w:rFonts w:ascii="Arial" w:hAnsi="Arial"/>
          <w:sz w:val="24"/>
          <w:szCs w:val="24"/>
        </w:rPr>
      </w:pPr>
      <w:r>
        <w:rPr>
          <w:rFonts w:ascii="Arial" w:hAnsi="Arial"/>
          <w:sz w:val="24"/>
        </w:rPr>
        <w:t>PACCAR e-Motor</w:t>
      </w:r>
    </w:p>
    <w:p w14:paraId="3E6158B1" w14:textId="6B0825A3" w:rsidR="00FB3012" w:rsidRDefault="00F23806" w:rsidP="00F23806">
      <w:pPr>
        <w:numPr>
          <w:ilvl w:val="1"/>
          <w:numId w:val="4"/>
        </w:numPr>
        <w:spacing w:line="360" w:lineRule="auto"/>
        <w:rPr>
          <w:rFonts w:ascii="Arial" w:hAnsi="Arial"/>
          <w:sz w:val="24"/>
          <w:szCs w:val="24"/>
        </w:rPr>
      </w:pPr>
      <w:r>
        <w:rPr>
          <w:rFonts w:ascii="Arial" w:hAnsi="Arial"/>
          <w:sz w:val="24"/>
        </w:rPr>
        <w:t xml:space="preserve">PACCAR Yakıt hücresi teknolojisi </w:t>
      </w:r>
    </w:p>
    <w:p w14:paraId="79048B08" w14:textId="74D358F2" w:rsidR="00F23806" w:rsidRDefault="00FB3012" w:rsidP="00F23806">
      <w:pPr>
        <w:numPr>
          <w:ilvl w:val="1"/>
          <w:numId w:val="4"/>
        </w:numPr>
        <w:spacing w:line="360" w:lineRule="auto"/>
        <w:rPr>
          <w:rFonts w:ascii="Arial" w:hAnsi="Arial"/>
          <w:sz w:val="24"/>
          <w:szCs w:val="24"/>
        </w:rPr>
      </w:pPr>
      <w:r>
        <w:rPr>
          <w:rFonts w:ascii="Arial" w:hAnsi="Arial"/>
          <w:sz w:val="24"/>
        </w:rPr>
        <w:t>PACCAR MX Hidrojen Motoru</w:t>
      </w:r>
    </w:p>
    <w:p w14:paraId="2DACFE25" w14:textId="2355AECE" w:rsidR="00004B4E" w:rsidRPr="00A254F9" w:rsidRDefault="00F23806" w:rsidP="00A254F9">
      <w:pPr>
        <w:numPr>
          <w:ilvl w:val="1"/>
          <w:numId w:val="4"/>
        </w:numPr>
        <w:spacing w:line="360" w:lineRule="auto"/>
        <w:rPr>
          <w:rFonts w:ascii="Arial" w:hAnsi="Arial"/>
          <w:sz w:val="24"/>
          <w:szCs w:val="24"/>
        </w:rPr>
      </w:pPr>
      <w:r>
        <w:rPr>
          <w:rFonts w:ascii="Arial" w:hAnsi="Arial"/>
          <w:sz w:val="24"/>
        </w:rPr>
        <w:t>PACCAR e-Dingil</w:t>
      </w:r>
    </w:p>
    <w:p w14:paraId="1DC44455" w14:textId="77777777" w:rsidR="00004B4E" w:rsidRDefault="00004B4E" w:rsidP="00004B4E">
      <w:pPr>
        <w:pStyle w:val="Body"/>
        <w:spacing w:before="240" w:line="360" w:lineRule="auto"/>
        <w:rPr>
          <w:rFonts w:ascii="Arial" w:hAnsi="Arial" w:cs="Arial"/>
          <w:b/>
          <w:bCs/>
          <w:sz w:val="28"/>
          <w:szCs w:val="28"/>
          <w:lang w:val="en-US"/>
        </w:rPr>
      </w:pPr>
    </w:p>
    <w:p w14:paraId="7545BA42" w14:textId="741D293F" w:rsidR="00004B4E" w:rsidRDefault="009F6FDA" w:rsidP="00004B4E">
      <w:pPr>
        <w:pStyle w:val="Body"/>
        <w:spacing w:before="240" w:line="360" w:lineRule="auto"/>
        <w:rPr>
          <w:rFonts w:ascii="Arial" w:hAnsi="Arial" w:cs="Arial"/>
          <w:sz w:val="24"/>
          <w:szCs w:val="24"/>
        </w:rPr>
      </w:pPr>
      <w:r>
        <w:rPr>
          <w:rFonts w:ascii="Arial" w:hAnsi="Arial"/>
          <w:b/>
          <w:sz w:val="28"/>
        </w:rPr>
        <w:t>DAF XD, XF, XG ve XG</w:t>
      </w:r>
      <w:r>
        <w:rPr>
          <w:rFonts w:ascii="Arial" w:hAnsi="Arial"/>
          <w:b/>
          <w:sz w:val="28"/>
          <w:vertAlign w:val="superscript"/>
        </w:rPr>
        <w:t>+</w:t>
      </w:r>
      <w:r>
        <w:rPr>
          <w:rFonts w:ascii="Arial" w:hAnsi="Arial"/>
          <w:b/>
          <w:sz w:val="28"/>
        </w:rPr>
        <w:t xml:space="preserve"> modellerini güçlendirmeye yönelik kapsamlı yenilikler</w:t>
      </w:r>
      <w:r>
        <w:rPr>
          <w:rFonts w:ascii="Arial" w:hAnsi="Arial"/>
          <w:sz w:val="24"/>
        </w:rPr>
        <w:br/>
        <w:t>Tüm Yeni Nesil DAF kamyonları mükemmel aerodinamik özellikler, son derece verimli tahrik hatları ve gelişmiş sürücü yardım sistemlerinden faydalanarak %10'a varan etkileyici yakıt verimliliği artışı sağlar. Artık tahrik hattına yönelik ve aerodinamik iyileştirmeler sayesinde %3 daha fazla kazanç elde edilebilir.</w:t>
      </w:r>
    </w:p>
    <w:p w14:paraId="46B0AED2" w14:textId="2E0DC4D9" w:rsidR="00E02D79" w:rsidRPr="005E1F00" w:rsidRDefault="00E02D79" w:rsidP="00E02D79">
      <w:pPr>
        <w:pStyle w:val="Body"/>
        <w:spacing w:before="240" w:line="360" w:lineRule="auto"/>
        <w:rPr>
          <w:rFonts w:ascii="Arial" w:hAnsi="Arial" w:cs="Arial"/>
          <w:color w:val="A6A6A6" w:themeColor="background1" w:themeShade="A6"/>
          <w:sz w:val="24"/>
          <w:szCs w:val="24"/>
        </w:rPr>
      </w:pPr>
      <w:r>
        <w:rPr>
          <w:rFonts w:ascii="Arial" w:hAnsi="Arial"/>
          <w:b/>
          <w:color w:val="A6A6A6" w:themeColor="background1" w:themeShade="A6"/>
          <w:sz w:val="24"/>
        </w:rPr>
        <w:lastRenderedPageBreak/>
        <w:t>Verimliliğin gücü</w:t>
      </w:r>
    </w:p>
    <w:p w14:paraId="4A77B361" w14:textId="5564DAA8" w:rsidR="00631BD5" w:rsidRDefault="00631BD5" w:rsidP="00631BD5">
      <w:pPr>
        <w:spacing w:line="360" w:lineRule="auto"/>
        <w:rPr>
          <w:rFonts w:ascii="Arial" w:hAnsi="Arial"/>
          <w:bCs/>
          <w:iCs/>
          <w:sz w:val="24"/>
        </w:rPr>
      </w:pPr>
      <w:r>
        <w:rPr>
          <w:rFonts w:ascii="Arial" w:hAnsi="Arial"/>
          <w:sz w:val="24"/>
        </w:rPr>
        <w:t xml:space="preserve">Optimize tahrik hattı verimliliği; yeni motor valfi zamanlaması, çift tahrikli soğutma sıvısı pompası ve 2 silindirli debriyajlı hava kompresörü ile sağlanır. Turbo ve EGR sistemleri de güncellenmiştir. </w:t>
      </w:r>
      <w:bookmarkStart w:id="1" w:name="_Hlk175067919"/>
      <w:r>
        <w:rPr>
          <w:rFonts w:ascii="Arial" w:hAnsi="Arial"/>
          <w:sz w:val="24"/>
        </w:rPr>
        <w:t>Yeni yakıt enjektörleri mükemmel verimlilik, güvenilirlik ve dayanıklılığı destekler.</w:t>
      </w:r>
    </w:p>
    <w:p w14:paraId="002FC221" w14:textId="77777777" w:rsidR="00004B4E" w:rsidRPr="00A254F9" w:rsidRDefault="00004B4E" w:rsidP="00631BD5">
      <w:pPr>
        <w:spacing w:line="360" w:lineRule="auto"/>
        <w:rPr>
          <w:rFonts w:ascii="Arial" w:hAnsi="Arial"/>
          <w:bCs/>
          <w:iCs/>
          <w:sz w:val="24"/>
        </w:rPr>
      </w:pPr>
    </w:p>
    <w:bookmarkEnd w:id="1"/>
    <w:p w14:paraId="74B550C2" w14:textId="614592F8" w:rsidR="00631BD5" w:rsidRDefault="00631BD5" w:rsidP="00E02D79">
      <w:pPr>
        <w:spacing w:line="360" w:lineRule="auto"/>
        <w:rPr>
          <w:rFonts w:ascii="Arial" w:hAnsi="Arial"/>
          <w:bCs/>
          <w:iCs/>
          <w:sz w:val="24"/>
        </w:rPr>
      </w:pPr>
      <w:r>
        <w:rPr>
          <w:rFonts w:ascii="Arial" w:hAnsi="Arial"/>
          <w:sz w:val="24"/>
        </w:rPr>
        <w:t>DAF'ın popüler SR1344 arka dingil programında yapılan yenilikler arasında daha yüksek mukavemet ve dayanıklılık sunarken DAF'ın vites küçültme felsefesinden en iyi şekilde yararlanabilmesi için en yüksek PACCAR MX-13 güç sınıfına (390 kW/530 hp) olanak tanıyan yeni bir pinyon tasarımı yer alır. Şanzıman ve motor optimizasyonları için yeni vites değiştirme stratejisi sayesinde yapılandırmaya bağlı olarak seyir hızında dakikada %7 daha düşük devir (1030 yerine 950) elde edilir.</w:t>
      </w:r>
    </w:p>
    <w:p w14:paraId="63CFA9CB" w14:textId="77777777" w:rsidR="00631BD5" w:rsidRPr="00A254F9" w:rsidRDefault="00631BD5" w:rsidP="00E02D79">
      <w:pPr>
        <w:spacing w:line="360" w:lineRule="auto"/>
        <w:rPr>
          <w:rFonts w:ascii="Arial" w:hAnsi="Arial"/>
          <w:bCs/>
          <w:iCs/>
          <w:sz w:val="24"/>
        </w:rPr>
      </w:pPr>
    </w:p>
    <w:p w14:paraId="03C47D82" w14:textId="171872AA" w:rsidR="007A774E" w:rsidRDefault="00380608" w:rsidP="00E02D79">
      <w:pPr>
        <w:spacing w:line="360" w:lineRule="auto"/>
        <w:rPr>
          <w:rFonts w:ascii="Arial" w:hAnsi="Arial"/>
          <w:bCs/>
          <w:iCs/>
          <w:sz w:val="24"/>
        </w:rPr>
      </w:pPr>
      <w:r>
        <w:rPr>
          <w:rFonts w:ascii="Arial" w:hAnsi="Arial"/>
          <w:sz w:val="24"/>
        </w:rPr>
        <w:t>Mükemmel yakıt verimliliği ve düşük CO</w:t>
      </w:r>
      <w:r>
        <w:rPr>
          <w:rFonts w:ascii="Arial" w:hAnsi="Arial"/>
          <w:sz w:val="24"/>
          <w:vertAlign w:val="subscript"/>
        </w:rPr>
        <w:t>2</w:t>
      </w:r>
      <w:r>
        <w:rPr>
          <w:rFonts w:ascii="Arial" w:hAnsi="Arial"/>
          <w:sz w:val="24"/>
        </w:rPr>
        <w:t xml:space="preserve"> emisyonları sayesinde Yeni Nesil DAF'ın çeşitli modelleri, Maut Class 3 standartlarını karşılayabilir ve Almanya'da yılda binlerce euro yol vergisi tasarrufu sağlayabilir.</w:t>
      </w:r>
    </w:p>
    <w:p w14:paraId="383C4401" w14:textId="77777777" w:rsidR="00FB3012" w:rsidRPr="00A254F9" w:rsidRDefault="00FB3012" w:rsidP="00E02D79">
      <w:pPr>
        <w:spacing w:line="360" w:lineRule="auto"/>
        <w:rPr>
          <w:rFonts w:ascii="Arial" w:hAnsi="Arial"/>
          <w:bCs/>
          <w:iCs/>
          <w:sz w:val="24"/>
        </w:rPr>
      </w:pPr>
    </w:p>
    <w:p w14:paraId="28E3AFD8" w14:textId="36C75267" w:rsidR="008F0ECB" w:rsidRDefault="006F7AB6" w:rsidP="008F0ECB">
      <w:pPr>
        <w:spacing w:line="360" w:lineRule="auto"/>
        <w:rPr>
          <w:rFonts w:ascii="Arial" w:hAnsi="Arial"/>
          <w:bCs/>
          <w:iCs/>
          <w:sz w:val="24"/>
        </w:rPr>
      </w:pPr>
      <w:r>
        <w:rPr>
          <w:rFonts w:ascii="Arial" w:hAnsi="Arial"/>
          <w:sz w:val="24"/>
        </w:rPr>
        <w:t>Yeni Nesil DAF modellerinin verimliliğini optimize etmek için DAF Dijital Görüntü kamera sistemi (geleneksel aynaların yerini alır), Tahmini Hız Sabitleyici ve düşük dirençli lastikler 4x2 ve 6x2 modellerinde* standart hale gelerek %6 daha fazla yakıt verimliliği kazancı sağlar. Bu özellikleri daha önce sipariş etmeyen müşteriler için toplam yakıt tüketimi ve CO</w:t>
      </w:r>
      <w:r>
        <w:rPr>
          <w:rFonts w:ascii="Arial" w:hAnsi="Arial"/>
          <w:sz w:val="24"/>
          <w:vertAlign w:val="subscript"/>
        </w:rPr>
        <w:t>2</w:t>
      </w:r>
      <w:r>
        <w:rPr>
          <w:rFonts w:ascii="Arial" w:hAnsi="Arial"/>
          <w:sz w:val="24"/>
        </w:rPr>
        <w:t xml:space="preserve"> avantajı en fazla %9 olacaktır. Aerodinamik paket standart olduğu için günlük uygulamalarda yakıt verimliliği kazancı daha da fazla olabilir.</w:t>
      </w:r>
    </w:p>
    <w:p w14:paraId="35CC0B4C" w14:textId="77777777" w:rsidR="008F0ECB" w:rsidRPr="00A254F9" w:rsidRDefault="008F0ECB" w:rsidP="006F7AB6">
      <w:pPr>
        <w:spacing w:line="360" w:lineRule="auto"/>
        <w:rPr>
          <w:rFonts w:ascii="Arial" w:hAnsi="Arial"/>
          <w:bCs/>
          <w:iCs/>
          <w:sz w:val="24"/>
        </w:rPr>
      </w:pPr>
    </w:p>
    <w:p w14:paraId="1096B88E" w14:textId="284F2E49" w:rsidR="006F7AB6" w:rsidRDefault="00685AA5" w:rsidP="00B91670">
      <w:pPr>
        <w:spacing w:line="360" w:lineRule="auto"/>
        <w:rPr>
          <w:rFonts w:ascii="Arial" w:hAnsi="Arial"/>
          <w:bCs/>
          <w:iCs/>
          <w:color w:val="000000" w:themeColor="text1"/>
          <w:sz w:val="24"/>
        </w:rPr>
      </w:pPr>
      <w:r>
        <w:rPr>
          <w:rFonts w:ascii="Arial" w:hAnsi="Arial"/>
          <w:color w:val="000000" w:themeColor="text1"/>
          <w:sz w:val="24"/>
        </w:rPr>
        <w:t>Tüm Yeni Nesil DAF kamyonları 10 yıllık PACCAR Connect aboneliğiyle birlikte gelir. Bu yeni çevrimiçi filo yönetimi platformu, verimliliği ve getirileri optimize etmek için sürücülerin yanı sıra tüm filonun ve bireysel araçların performansı hakkında gerçek zamanlı bilgiler sağlar. Platform ayrıca kablosuz araç güncellemelerinin verimli bir şekilde yapılmasına olanak tanır. PACCAR Connect'in en büyük avantajlarından biri, filo yönetim sistemlerinde "üçüncü taraf" mevcut lojistik uygulamalarla kolay entegrasyon sağlayarak yeni bir standart belirlemesidir.</w:t>
      </w:r>
    </w:p>
    <w:p w14:paraId="3C3A9E8C" w14:textId="77777777" w:rsidR="00E02D79" w:rsidRPr="00A254F9" w:rsidRDefault="00E02D79" w:rsidP="00E02D79">
      <w:pPr>
        <w:spacing w:line="360" w:lineRule="auto"/>
        <w:rPr>
          <w:rFonts w:ascii="Arial" w:hAnsi="Arial"/>
          <w:bCs/>
          <w:iCs/>
          <w:sz w:val="24"/>
        </w:rPr>
      </w:pPr>
    </w:p>
    <w:p w14:paraId="2AC314BB" w14:textId="77777777" w:rsidR="00E02D79" w:rsidRPr="005E1F00" w:rsidRDefault="00E02D79" w:rsidP="00E02D79">
      <w:pPr>
        <w:spacing w:line="360" w:lineRule="auto"/>
        <w:rPr>
          <w:rFonts w:ascii="Arial" w:hAnsi="Arial"/>
          <w:b/>
          <w:iCs/>
          <w:color w:val="A6A6A6" w:themeColor="background1" w:themeShade="A6"/>
          <w:sz w:val="24"/>
        </w:rPr>
      </w:pPr>
      <w:bookmarkStart w:id="2" w:name="_Hlk169168007"/>
      <w:r>
        <w:rPr>
          <w:rFonts w:ascii="Arial" w:hAnsi="Arial"/>
          <w:b/>
          <w:color w:val="A6A6A6" w:themeColor="background1" w:themeShade="A6"/>
          <w:sz w:val="24"/>
        </w:rPr>
        <w:lastRenderedPageBreak/>
        <w:t>Güvenliğin gücü</w:t>
      </w:r>
    </w:p>
    <w:p w14:paraId="1AE3968C" w14:textId="007D5788" w:rsidR="00E02D79" w:rsidRDefault="00685AA5" w:rsidP="00C252F9">
      <w:pPr>
        <w:spacing w:line="360" w:lineRule="auto"/>
        <w:rPr>
          <w:rFonts w:ascii="Arial" w:hAnsi="Arial"/>
          <w:sz w:val="24"/>
        </w:rPr>
      </w:pPr>
      <w:r>
        <w:rPr>
          <w:rFonts w:ascii="Arial" w:hAnsi="Arial"/>
          <w:sz w:val="24"/>
        </w:rPr>
        <w:t xml:space="preserve">Tüm Yeni Nesil DAF kamyonları, </w:t>
      </w:r>
      <w:bookmarkEnd w:id="2"/>
      <w:r>
        <w:rPr>
          <w:rFonts w:ascii="Arial" w:hAnsi="Arial"/>
          <w:sz w:val="24"/>
        </w:rPr>
        <w:t>fabrika çıkışında sunulan kapsamlı Gelişmiş Sürücü Asistanı Sistemleri (ADAS) sayesinde güvenlik konusunda lider konumdadır. Bunlar arasında Advanced Emergency Braking System, Drive-off Assist, DAF Side &amp; Turn Assist, Lane Departure Warning ve Speed Limit Recognition bulunur. Ayrıca güvenlik performansını artırmak için AEBS fren uyarısı etkinleştirildiğinde Event Data Recorder, görüntüleri ve verileri kaydeder, yeni DAF Drowsiness Detection ise sürücünün uyanıklık durumunu değerlendirir.</w:t>
      </w:r>
    </w:p>
    <w:p w14:paraId="271739D8" w14:textId="77777777" w:rsidR="00A254F9" w:rsidRPr="00685AA5" w:rsidRDefault="00A254F9" w:rsidP="00C252F9">
      <w:pPr>
        <w:spacing w:line="360" w:lineRule="auto"/>
        <w:rPr>
          <w:rFonts w:ascii="Arial" w:hAnsi="Arial" w:cs="Arial"/>
          <w:sz w:val="24"/>
          <w:szCs w:val="24"/>
        </w:rPr>
      </w:pPr>
    </w:p>
    <w:p w14:paraId="28132A3D" w14:textId="1BE0D1F6" w:rsidR="00E02D79" w:rsidRPr="005E1F00" w:rsidRDefault="00E02D79" w:rsidP="00E02D79">
      <w:pPr>
        <w:spacing w:line="360" w:lineRule="auto"/>
        <w:rPr>
          <w:rFonts w:ascii="Arial" w:hAnsi="Arial"/>
          <w:b/>
          <w:iCs/>
          <w:color w:val="A6A6A6" w:themeColor="background1" w:themeShade="A6"/>
          <w:sz w:val="24"/>
        </w:rPr>
      </w:pPr>
      <w:r>
        <w:rPr>
          <w:rFonts w:ascii="Arial" w:hAnsi="Arial"/>
          <w:b/>
          <w:color w:val="A6A6A6" w:themeColor="background1" w:themeShade="A6"/>
          <w:sz w:val="24"/>
        </w:rPr>
        <w:t>Konforun gücü</w:t>
      </w:r>
    </w:p>
    <w:p w14:paraId="55D48D10" w14:textId="4112ED02" w:rsidR="00685AA5" w:rsidRDefault="00E02D79" w:rsidP="00685AA5">
      <w:pPr>
        <w:spacing w:line="360" w:lineRule="auto"/>
        <w:rPr>
          <w:rFonts w:ascii="Arial" w:hAnsi="Arial" w:cs="Arial"/>
          <w:bCs/>
          <w:sz w:val="24"/>
          <w:szCs w:val="24"/>
        </w:rPr>
      </w:pPr>
      <w:r>
        <w:rPr>
          <w:rFonts w:ascii="Arial" w:hAnsi="Arial"/>
          <w:sz w:val="24"/>
        </w:rPr>
        <w:t>Tahrik hattı güncellemeleri, seyir koşullarında daha da düşük gürültü seviyeleri sağlar. Şanzımanın yeni vites değiştirme stratejisi, daha da sarsıntısız vites değiştirme performansı sayesinde gelişmiş sürüş kabiliyeti sağlar.</w:t>
      </w:r>
    </w:p>
    <w:p w14:paraId="7A912908" w14:textId="0E1B41E4" w:rsidR="0053620B" w:rsidRDefault="00E02D79" w:rsidP="00685AA5">
      <w:pPr>
        <w:spacing w:line="360" w:lineRule="auto"/>
        <w:rPr>
          <w:rFonts w:ascii="Arial" w:hAnsi="Arial" w:cs="Arial"/>
          <w:bCs/>
          <w:color w:val="000000" w:themeColor="text1"/>
          <w:sz w:val="24"/>
          <w:szCs w:val="24"/>
        </w:rPr>
      </w:pPr>
      <w:r>
        <w:rPr>
          <w:rFonts w:ascii="Arial" w:hAnsi="Arial"/>
          <w:color w:val="000000" w:themeColor="text1"/>
          <w:sz w:val="24"/>
        </w:rPr>
        <w:t>Yeni PACCAR Connect çevrimiçi filo yönetim platformu, Bağlantılı Kamyon Navigasyonu özelliğine sahiptir. Bu, en yüksek sürücü konforu için merkezin tam rota planlamasını doğrudan kamyondaki ikincil ekrana göndermesini sağlar.</w:t>
      </w:r>
    </w:p>
    <w:p w14:paraId="0643783C" w14:textId="77777777" w:rsidR="00685AA5" w:rsidRPr="00A254F9" w:rsidRDefault="00685AA5" w:rsidP="00685AA5">
      <w:pPr>
        <w:spacing w:line="360" w:lineRule="auto"/>
        <w:rPr>
          <w:rFonts w:ascii="Arial" w:hAnsi="Arial" w:cs="Arial"/>
          <w:bCs/>
          <w:color w:val="000000" w:themeColor="text1"/>
          <w:sz w:val="24"/>
          <w:szCs w:val="24"/>
        </w:rPr>
      </w:pPr>
    </w:p>
    <w:p w14:paraId="6E84C071" w14:textId="46BB8B57" w:rsidR="00685AA5" w:rsidRPr="00AE0F01" w:rsidRDefault="00685AA5" w:rsidP="00AE0F01">
      <w:pPr>
        <w:spacing w:line="360" w:lineRule="auto"/>
        <w:rPr>
          <w:rFonts w:ascii="Arial" w:hAnsi="Arial" w:cs="Arial"/>
          <w:bCs/>
          <w:i/>
          <w:iCs/>
          <w:sz w:val="24"/>
          <w:szCs w:val="24"/>
        </w:rPr>
      </w:pPr>
      <w:r>
        <w:rPr>
          <w:rFonts w:ascii="Arial" w:hAnsi="Arial"/>
          <w:i/>
          <w:color w:val="000000" w:themeColor="text1"/>
          <w:sz w:val="24"/>
        </w:rPr>
        <w:t>DAF XD, XF, XG ve XG</w:t>
      </w:r>
      <w:r>
        <w:rPr>
          <w:rFonts w:ascii="Arial" w:hAnsi="Arial"/>
          <w:i/>
          <w:color w:val="000000" w:themeColor="text1"/>
          <w:sz w:val="24"/>
          <w:vertAlign w:val="superscript"/>
        </w:rPr>
        <w:t xml:space="preserve">+ </w:t>
      </w:r>
      <w:r>
        <w:rPr>
          <w:rFonts w:ascii="Arial" w:hAnsi="Arial"/>
          <w:i/>
          <w:color w:val="000000" w:themeColor="text1"/>
          <w:sz w:val="24"/>
        </w:rPr>
        <w:t>modellerinin sektör lideri konumunu daha da güçlendiren kapsamlı yenilikler; verimlilik, güvenlik ve sürücü konforu alanlarında yeni standartlar belirliyor. Satışlar Hanover'daki IAA fuarında başlayacak.</w:t>
      </w:r>
    </w:p>
    <w:p w14:paraId="04CFBAE0" w14:textId="77777777" w:rsidR="000B053C" w:rsidRPr="00A254F9" w:rsidRDefault="000B053C" w:rsidP="0053620B">
      <w:pPr>
        <w:spacing w:line="360" w:lineRule="auto"/>
        <w:rPr>
          <w:rFonts w:ascii="Arial" w:hAnsi="Arial" w:cs="Arial"/>
          <w:bCs/>
          <w:color w:val="000000" w:themeColor="text1"/>
          <w:sz w:val="24"/>
          <w:szCs w:val="24"/>
        </w:rPr>
      </w:pPr>
    </w:p>
    <w:p w14:paraId="446AC4C1" w14:textId="6F23FCC7" w:rsidR="000B053C" w:rsidRPr="00FB3012" w:rsidRDefault="00AE0F01" w:rsidP="00FB3012">
      <w:pPr>
        <w:spacing w:line="360" w:lineRule="auto"/>
        <w:rPr>
          <w:rFonts w:ascii="Arial" w:hAnsi="Arial"/>
          <w:b/>
          <w:iCs/>
          <w:color w:val="A6A6A6" w:themeColor="background1" w:themeShade="A6"/>
          <w:sz w:val="24"/>
        </w:rPr>
      </w:pPr>
      <w:r>
        <w:rPr>
          <w:rFonts w:ascii="Arial" w:hAnsi="Arial"/>
          <w:b/>
          <w:color w:val="000000" w:themeColor="text1"/>
          <w:sz w:val="28"/>
        </w:rPr>
        <w:t>DAF, çevre alanındaki liderliğini ortaya koyuyor</w:t>
      </w:r>
    </w:p>
    <w:p w14:paraId="26473BD9" w14:textId="77777777" w:rsidR="00171C7F" w:rsidRDefault="00693DBF" w:rsidP="00171C7F">
      <w:pPr>
        <w:spacing w:line="360" w:lineRule="auto"/>
        <w:rPr>
          <w:rFonts w:ascii="Arial" w:hAnsi="Arial" w:cs="Arial"/>
          <w:bCs/>
          <w:color w:val="000000" w:themeColor="text1"/>
          <w:sz w:val="24"/>
          <w:szCs w:val="24"/>
        </w:rPr>
      </w:pPr>
      <w:r>
        <w:rPr>
          <w:rFonts w:ascii="Arial" w:hAnsi="Arial"/>
          <w:color w:val="000000" w:themeColor="text1"/>
          <w:sz w:val="24"/>
        </w:rPr>
        <w:t>DAF, IAA Transportation 2024'te şehir içi ve bölgesel taşımacılığın yanı sıra uzun yol taşımacılığına yönelik son teknoloji ürünü XB, XD ve XF Elektrikli araç serisini sergileyerek çevre alanında liderliğini ortaya koyuyor. Bu yenilikçi kamyonlar, tek bir şarjla 500 kilometreye kadar "sıfır emisyon" menzilleri için son derece verimli tahrik hatları ve modüler akü gruplarına sahiptir. Tüm DAF Elektrikli kamyonlarında yüksek enerji yoğunluğuna sahip ve termal güvenlik, akü ömrü ve şarj döngüsü sayısı bakımından çok avantajlı LFP aküler (Lityum Ferro Fosfat) kullanılır.</w:t>
      </w:r>
    </w:p>
    <w:p w14:paraId="3F046E7D" w14:textId="77777777" w:rsidR="00E117FE" w:rsidRPr="00A254F9" w:rsidRDefault="00E117FE" w:rsidP="00171C7F">
      <w:pPr>
        <w:spacing w:line="360" w:lineRule="auto"/>
        <w:rPr>
          <w:rFonts w:ascii="Arial" w:hAnsi="Arial" w:cs="Arial"/>
          <w:bCs/>
          <w:color w:val="000000" w:themeColor="text1"/>
          <w:sz w:val="24"/>
          <w:szCs w:val="24"/>
        </w:rPr>
      </w:pPr>
    </w:p>
    <w:p w14:paraId="3F807CEB" w14:textId="797A8475" w:rsidR="00E117FE" w:rsidRDefault="00E117FE" w:rsidP="00E117FE">
      <w:pPr>
        <w:spacing w:line="360" w:lineRule="auto"/>
        <w:rPr>
          <w:rFonts w:ascii="Arial" w:hAnsi="Arial" w:cs="Arial"/>
          <w:bCs/>
          <w:color w:val="000000" w:themeColor="text1"/>
          <w:sz w:val="24"/>
          <w:szCs w:val="24"/>
        </w:rPr>
      </w:pPr>
      <w:r>
        <w:rPr>
          <w:rFonts w:ascii="Arial" w:hAnsi="Arial"/>
          <w:color w:val="000000" w:themeColor="text1"/>
          <w:sz w:val="24"/>
        </w:rPr>
        <w:t xml:space="preserve">Birinci sınıf elektrikli araç serisinin yanı sıra eksiksiz servis teklifi, DAF'ı enerji geçişi için mükemmel bir ortak haline getirir. Buna özel danışmanlık hizmetlerinin yanı sıra </w:t>
      </w:r>
      <w:r>
        <w:rPr>
          <w:rFonts w:ascii="Arial" w:hAnsi="Arial"/>
          <w:color w:val="000000" w:themeColor="text1"/>
          <w:sz w:val="24"/>
        </w:rPr>
        <w:lastRenderedPageBreak/>
        <w:t>enerji depolama sistemleri de sunan PACCAR Power Solutions'ın olağanüstü şarj istasyonları da dahildir.</w:t>
      </w:r>
    </w:p>
    <w:p w14:paraId="01099269" w14:textId="23DD5556" w:rsidR="001107F0" w:rsidRDefault="001107F0" w:rsidP="00171C7F">
      <w:pPr>
        <w:spacing w:line="360" w:lineRule="auto"/>
        <w:rPr>
          <w:rFonts w:ascii="Arial" w:hAnsi="Arial" w:cs="Arial"/>
          <w:bCs/>
          <w:color w:val="000000" w:themeColor="text1"/>
          <w:sz w:val="24"/>
          <w:szCs w:val="24"/>
        </w:rPr>
      </w:pPr>
    </w:p>
    <w:p w14:paraId="25405718" w14:textId="7D1F77B7" w:rsidR="000B053C" w:rsidRDefault="00E166E1" w:rsidP="0052526F">
      <w:pPr>
        <w:spacing w:line="360" w:lineRule="auto"/>
        <w:rPr>
          <w:rFonts w:ascii="Arial" w:hAnsi="Arial"/>
          <w:bCs/>
          <w:iCs/>
          <w:sz w:val="24"/>
        </w:rPr>
      </w:pPr>
      <w:r>
        <w:rPr>
          <w:rFonts w:ascii="Arial" w:hAnsi="Arial"/>
          <w:color w:val="000000" w:themeColor="text1"/>
          <w:sz w:val="24"/>
        </w:rPr>
        <w:t>IAA Transportation 2024'te, mevcut ve gelecekteki sürdürülebilir tahrik hattı çözümlerine genel bir bakış sunuluyor. Verimli ve güvenilir PACCAR MX motorlar, HVO biyodizel ile çalışmaya tamamen hazır olduğundan "kuyudan tekere" CO</w:t>
      </w:r>
      <w:r>
        <w:rPr>
          <w:rFonts w:ascii="Arial" w:hAnsi="Arial"/>
          <w:color w:val="000000" w:themeColor="text1"/>
          <w:sz w:val="24"/>
          <w:vertAlign w:val="subscript"/>
        </w:rPr>
        <w:t>2</w:t>
      </w:r>
      <w:r>
        <w:rPr>
          <w:rFonts w:ascii="Arial" w:hAnsi="Arial"/>
          <w:color w:val="000000" w:themeColor="text1"/>
          <w:sz w:val="24"/>
        </w:rPr>
        <w:t xml:space="preserve"> emisyonlarını %90'ın üzerinde azaltır. B100 Fame biyodizel ile çalışan modeller </w:t>
      </w:r>
      <w:r>
        <w:rPr>
          <w:rFonts w:ascii="Arial" w:hAnsi="Arial"/>
          <w:sz w:val="24"/>
        </w:rPr>
        <w:t>gelecek yılın başlarında piyasaya sunulacak.</w:t>
      </w:r>
    </w:p>
    <w:p w14:paraId="1A198E63" w14:textId="77777777" w:rsidR="00312BC9" w:rsidRPr="00A254F9" w:rsidRDefault="00312BC9" w:rsidP="0052526F">
      <w:pPr>
        <w:spacing w:line="360" w:lineRule="auto"/>
        <w:rPr>
          <w:rFonts w:ascii="Arial" w:hAnsi="Arial"/>
          <w:bCs/>
          <w:iCs/>
          <w:sz w:val="24"/>
        </w:rPr>
      </w:pPr>
    </w:p>
    <w:p w14:paraId="58388546" w14:textId="308811C6" w:rsidR="00312BC9" w:rsidRDefault="00A83B28" w:rsidP="0052526F">
      <w:pPr>
        <w:spacing w:line="360" w:lineRule="auto"/>
        <w:rPr>
          <w:rFonts w:ascii="Arial" w:hAnsi="Arial"/>
          <w:bCs/>
          <w:iCs/>
          <w:sz w:val="24"/>
        </w:rPr>
      </w:pPr>
      <w:r>
        <w:rPr>
          <w:rFonts w:ascii="Arial" w:hAnsi="Arial"/>
          <w:sz w:val="24"/>
        </w:rPr>
        <w:t>Önümüzdeki yıllarda piyasaya sürülmeye hazır olması beklenen bir hidrojen yanmalı motor geliştiren DAF, hidrojen teknolojisinde başı çekiyor.</w:t>
      </w:r>
    </w:p>
    <w:p w14:paraId="7950F4F1" w14:textId="3B409F84" w:rsidR="00AF05D3" w:rsidRDefault="00AF05D3" w:rsidP="001D6EA1">
      <w:pPr>
        <w:spacing w:line="360" w:lineRule="auto"/>
        <w:rPr>
          <w:rFonts w:ascii="Arial" w:hAnsi="Arial"/>
          <w:bCs/>
          <w:iCs/>
          <w:sz w:val="24"/>
        </w:rPr>
      </w:pPr>
      <w:r>
        <w:rPr>
          <w:rFonts w:ascii="Arial" w:hAnsi="Arial"/>
          <w:sz w:val="24"/>
        </w:rPr>
        <w:t>IAA'daki DAF standında ayrıca geliştirme aşamasında olan e-Dingil bulunuyor. Bu, şirketin son derece verimli güç aktarma sistemi çözümleri için sürekli olarak çalıştığını gösteriyor.</w:t>
      </w:r>
    </w:p>
    <w:p w14:paraId="276BE486" w14:textId="77777777" w:rsidR="006E7AB0" w:rsidRPr="00A254F9" w:rsidRDefault="006E7AB0" w:rsidP="0052526F">
      <w:pPr>
        <w:spacing w:line="360" w:lineRule="auto"/>
        <w:rPr>
          <w:rFonts w:ascii="Arial" w:hAnsi="Arial"/>
          <w:bCs/>
          <w:iCs/>
          <w:sz w:val="24"/>
        </w:rPr>
      </w:pPr>
    </w:p>
    <w:p w14:paraId="3CF3905A" w14:textId="0AA5ABCC" w:rsidR="00BE2E3A" w:rsidRPr="00BE2E3A" w:rsidRDefault="00BE2E3A" w:rsidP="00BE2E3A">
      <w:pPr>
        <w:spacing w:line="360" w:lineRule="auto"/>
        <w:rPr>
          <w:rFonts w:ascii="Arial" w:hAnsi="Arial"/>
          <w:bCs/>
          <w:i/>
          <w:sz w:val="24"/>
        </w:rPr>
      </w:pPr>
      <w:r>
        <w:rPr>
          <w:rFonts w:ascii="Arial" w:hAnsi="Arial"/>
          <w:i/>
          <w:sz w:val="24"/>
        </w:rPr>
        <w:t>Kapsamlı özel servis teklifiyle desteklenen geniş akülü elektrikli araçlar yelpazesi ile PACCAR ve DAF, IAA Transportation 2024'te müşterilerine enerji geçişlerinde destek olma konusunda lider konumlarını ortaya koyuyor.</w:t>
      </w:r>
    </w:p>
    <w:p w14:paraId="6C80CD53" w14:textId="77777777" w:rsidR="006E7AB0" w:rsidRPr="00A254F9" w:rsidRDefault="006E7AB0" w:rsidP="0052526F">
      <w:pPr>
        <w:spacing w:line="360" w:lineRule="auto"/>
        <w:rPr>
          <w:rFonts w:ascii="Arial" w:hAnsi="Arial"/>
          <w:bCs/>
          <w:iCs/>
          <w:sz w:val="24"/>
        </w:rPr>
      </w:pPr>
    </w:p>
    <w:p w14:paraId="65727EC4" w14:textId="20B76AFC" w:rsidR="00B91670" w:rsidRPr="0002456C" w:rsidRDefault="0002456C" w:rsidP="00996292">
      <w:pPr>
        <w:spacing w:line="360" w:lineRule="auto"/>
        <w:rPr>
          <w:rFonts w:ascii="Arial" w:hAnsi="Arial" w:cs="Arial"/>
          <w:bCs/>
          <w:sz w:val="24"/>
          <w:szCs w:val="24"/>
        </w:rPr>
      </w:pPr>
      <w:r>
        <w:rPr>
          <w:rFonts w:ascii="Arial" w:hAnsi="Arial"/>
          <w:b/>
          <w:color w:val="000000" w:themeColor="text1"/>
          <w:sz w:val="28"/>
        </w:rPr>
        <w:t>"Geleceğe Hazır"</w:t>
      </w:r>
      <w:r>
        <w:rPr>
          <w:rFonts w:ascii="Arial" w:hAnsi="Arial"/>
          <w:b/>
          <w:sz w:val="24"/>
        </w:rPr>
        <w:br/>
      </w:r>
      <w:r>
        <w:rPr>
          <w:rFonts w:ascii="Arial" w:hAnsi="Arial"/>
          <w:sz w:val="24"/>
        </w:rPr>
        <w:t>DAF Trucks başkanı Harald Seidel, "Piyasadaki en iyi kamyonlar artık daha da iyi." diyor. "Çeşitli yenilikler sonucunda yeni Nesil DAF XD, XF, XG ve XG</w:t>
      </w:r>
      <w:r>
        <w:rPr>
          <w:rFonts w:ascii="Arial" w:hAnsi="Arial"/>
          <w:sz w:val="24"/>
          <w:vertAlign w:val="superscript"/>
        </w:rPr>
        <w:t>+</w:t>
      </w:r>
      <w:r>
        <w:rPr>
          <w:rFonts w:ascii="Arial" w:hAnsi="Arial"/>
          <w:sz w:val="24"/>
        </w:rPr>
        <w:t xml:space="preserve"> modelleri; verimlilik, güvenlik ve sürücü konforu açısından yeni standartlar belirliyor. Ayrıca, 500 kilometreye kadar menzillere sahip geniş bir akülü elektrikli araç yelpazesi sunuyoruz. Bu sırada sürdürülebilir yol taşımacılığına yönelik alternatif teknolojileri keşfetmeye ve geliştirmeye devam ediyoruz. IAA Transportation 2024'teki varlığımız, DAF'ın geleceğe hazır olduğunu gösteriyor."</w:t>
      </w:r>
    </w:p>
    <w:p w14:paraId="7F4A90C7" w14:textId="77777777" w:rsidR="008B140A" w:rsidRPr="00A254F9" w:rsidRDefault="008B140A" w:rsidP="008B140A">
      <w:pPr>
        <w:spacing w:line="360" w:lineRule="auto"/>
        <w:rPr>
          <w:rFonts w:ascii="Arial" w:hAnsi="Arial" w:cs="Arial"/>
          <w:bCs/>
          <w:sz w:val="24"/>
          <w:szCs w:val="24"/>
        </w:rPr>
      </w:pPr>
    </w:p>
    <w:p w14:paraId="464FA81B" w14:textId="3934647E" w:rsidR="00366A9B" w:rsidRDefault="00366A9B" w:rsidP="00366A9B">
      <w:pPr>
        <w:rPr>
          <w:rFonts w:ascii="Arial" w:hAnsi="Arial" w:cs="Arial"/>
          <w:sz w:val="18"/>
          <w:szCs w:val="18"/>
        </w:rPr>
      </w:pPr>
      <w:r>
        <w:rPr>
          <w:rFonts w:ascii="Arial" w:hAnsi="Arial"/>
          <w:sz w:val="18"/>
        </w:rPr>
        <w:t xml:space="preserve">PACCAR Inc. şirketinin bağlı kuruluşu olan </w:t>
      </w:r>
      <w:r>
        <w:rPr>
          <w:rFonts w:ascii="Arial" w:hAnsi="Arial"/>
          <w:b/>
          <w:sz w:val="18"/>
        </w:rPr>
        <w:t>DAF Trucks N.V.</w:t>
      </w:r>
      <w:r>
        <w:rPr>
          <w:rFonts w:ascii="Arial" w:hAnsi="Arial"/>
          <w:sz w:val="18"/>
        </w:rPr>
        <w:t>; hafif, orta ve ağır hizmet tipi kamyonlar tasarlayan ve üreten global bir teknoloji şirketidir. Geniş kapsamlı bir çekici ünitesi ve iş kamyonu yelpazesine sahip olan DAF, her taşımacılık uygulamasına uygun bir araç sunar. Ayrıca DAF; MultiSupport onarım ve bakım sözleşmeleri, PACCAR Financial aracılığıyla sunduğu finansal hizmetler ve PACCAR Parts aracılığıyla sunduğu birinci sınıf yedek parça teslim hizmeti gibi hizmetleriyle lider bir hizmet sağlayıcısıdır.</w:t>
      </w:r>
    </w:p>
    <w:p w14:paraId="032CD95C" w14:textId="77777777" w:rsidR="002C6400" w:rsidRPr="00A254F9" w:rsidRDefault="002C6400" w:rsidP="005C3F0B">
      <w:pPr>
        <w:rPr>
          <w:rFonts w:ascii="Arial" w:hAnsi="Arial" w:cs="Arial"/>
          <w:bCs/>
          <w:iCs/>
          <w:sz w:val="18"/>
          <w:szCs w:val="18"/>
        </w:rPr>
      </w:pPr>
    </w:p>
    <w:p w14:paraId="6BFA21A6" w14:textId="273D2028" w:rsidR="005C3F0B" w:rsidRPr="005C3F0B" w:rsidRDefault="00366A9B" w:rsidP="005C3F0B">
      <w:pPr>
        <w:rPr>
          <w:rFonts w:ascii="Arial" w:hAnsi="Arial"/>
          <w:bCs/>
          <w:iCs/>
          <w:sz w:val="24"/>
        </w:rPr>
      </w:pPr>
      <w:r>
        <w:rPr>
          <w:rFonts w:ascii="Arial" w:hAnsi="Arial"/>
          <w:sz w:val="18"/>
        </w:rPr>
        <w:br/>
      </w:r>
      <w:r>
        <w:rPr>
          <w:rFonts w:ascii="Arial" w:hAnsi="Arial"/>
          <w:sz w:val="24"/>
        </w:rPr>
        <w:t>Hanover, 16 Eylül 2024</w:t>
      </w:r>
    </w:p>
    <w:p w14:paraId="23F8632F" w14:textId="77777777" w:rsidR="005C3F0B" w:rsidRDefault="005C3F0B" w:rsidP="005C3F0B">
      <w:pPr>
        <w:rPr>
          <w:rFonts w:ascii="Arial" w:hAnsi="Arial"/>
          <w:b/>
          <w:i/>
          <w:sz w:val="24"/>
          <w:lang w:val="en-US"/>
        </w:rPr>
      </w:pPr>
    </w:p>
    <w:p w14:paraId="621DE84B" w14:textId="75E9C35B" w:rsidR="005C3F0B" w:rsidRPr="00AD78E7" w:rsidRDefault="005C3F0B" w:rsidP="005C3F0B">
      <w:pPr>
        <w:rPr>
          <w:rFonts w:ascii="Arial" w:hAnsi="Arial" w:cs="Arial"/>
          <w:b/>
          <w:i/>
          <w:sz w:val="24"/>
        </w:rPr>
      </w:pPr>
      <w:r>
        <w:rPr>
          <w:rFonts w:ascii="Arial" w:hAnsi="Arial"/>
          <w:b/>
          <w:i/>
          <w:sz w:val="24"/>
        </w:rPr>
        <w:t>Yalnızca editörler için not</w:t>
      </w:r>
    </w:p>
    <w:p w14:paraId="30657291" w14:textId="77777777" w:rsidR="005C3F0B" w:rsidRPr="008D1D03" w:rsidRDefault="005C3F0B" w:rsidP="005C3F0B">
      <w:pPr>
        <w:rPr>
          <w:rFonts w:ascii="Arial" w:hAnsi="Arial" w:cs="Arial"/>
          <w:sz w:val="24"/>
          <w:lang w:val="en-US"/>
        </w:rPr>
      </w:pPr>
    </w:p>
    <w:p w14:paraId="3EE8FF0A" w14:textId="77777777" w:rsidR="005C3F0B" w:rsidRPr="008D1D03" w:rsidRDefault="005C3F0B" w:rsidP="005C3F0B">
      <w:pPr>
        <w:rPr>
          <w:rFonts w:ascii="Arial" w:hAnsi="Arial" w:cs="Arial"/>
          <w:sz w:val="24"/>
        </w:rPr>
      </w:pPr>
      <w:r>
        <w:rPr>
          <w:rFonts w:ascii="Arial" w:hAnsi="Arial"/>
          <w:sz w:val="24"/>
        </w:rPr>
        <w:t>Daha fazla bilgi için:</w:t>
      </w:r>
    </w:p>
    <w:p w14:paraId="0B8CFEB9" w14:textId="77777777" w:rsidR="005C3F0B" w:rsidRPr="008D1D03" w:rsidRDefault="005C3F0B" w:rsidP="005C3F0B">
      <w:pPr>
        <w:rPr>
          <w:rFonts w:ascii="Arial" w:hAnsi="Arial" w:cs="Arial"/>
          <w:sz w:val="24"/>
        </w:rPr>
      </w:pPr>
      <w:r>
        <w:rPr>
          <w:rFonts w:ascii="Arial" w:hAnsi="Arial"/>
          <w:sz w:val="24"/>
        </w:rPr>
        <w:t>DAF Trucks N.V.</w:t>
      </w:r>
    </w:p>
    <w:p w14:paraId="3B14BBC0" w14:textId="77777777" w:rsidR="005C3F0B" w:rsidRPr="008D1D03" w:rsidRDefault="005C3F0B" w:rsidP="005C3F0B">
      <w:pPr>
        <w:rPr>
          <w:rFonts w:ascii="Arial" w:hAnsi="Arial" w:cs="Arial"/>
          <w:sz w:val="24"/>
        </w:rPr>
      </w:pPr>
      <w:r>
        <w:rPr>
          <w:rFonts w:ascii="Arial" w:hAnsi="Arial"/>
          <w:sz w:val="24"/>
        </w:rPr>
        <w:t>Kurumsal İletişim Departmanı</w:t>
      </w:r>
    </w:p>
    <w:p w14:paraId="25738599" w14:textId="77777777" w:rsidR="005C3F0B" w:rsidRPr="00202550" w:rsidRDefault="005C3F0B" w:rsidP="005C3F0B">
      <w:pPr>
        <w:rPr>
          <w:rFonts w:ascii="Arial" w:hAnsi="Arial" w:cs="Arial"/>
          <w:sz w:val="24"/>
        </w:rPr>
      </w:pPr>
      <w:r>
        <w:rPr>
          <w:rFonts w:ascii="Arial" w:hAnsi="Arial"/>
          <w:sz w:val="24"/>
        </w:rPr>
        <w:t>Rutger Kerstiens, +31 40 214 2874</w:t>
      </w:r>
    </w:p>
    <w:p w14:paraId="5BD9180C" w14:textId="330D314A" w:rsidR="005C3F0B" w:rsidRPr="004424A8" w:rsidRDefault="003E24A7" w:rsidP="005C3F0B">
      <w:pPr>
        <w:spacing w:line="276" w:lineRule="auto"/>
        <w:rPr>
          <w:rFonts w:ascii="Arial" w:hAnsi="Arial"/>
          <w:sz w:val="24"/>
        </w:rPr>
      </w:pPr>
      <w:r>
        <w:rPr>
          <w:rFonts w:ascii="Arial" w:hAnsi="Arial"/>
          <w:sz w:val="24"/>
        </w:rPr>
        <w:t>www.daf.com</w:t>
      </w:r>
    </w:p>
    <w:p w14:paraId="5D0584B2" w14:textId="77777777" w:rsidR="005C3F0B" w:rsidRPr="004424A8" w:rsidRDefault="005C3F0B" w:rsidP="00366A9B">
      <w:pPr>
        <w:rPr>
          <w:rFonts w:ascii="Arial" w:hAnsi="Arial" w:cs="Arial"/>
          <w:b/>
          <w:bCs/>
          <w:sz w:val="18"/>
          <w:szCs w:val="18"/>
          <w:lang w:val="en-US"/>
        </w:rPr>
      </w:pPr>
    </w:p>
    <w:p w14:paraId="6EAF9274" w14:textId="7272569D" w:rsidR="005C3F0B" w:rsidRPr="004424A8" w:rsidRDefault="005C3F0B" w:rsidP="00366A9B">
      <w:pPr>
        <w:rPr>
          <w:rFonts w:ascii="Arial" w:hAnsi="Arial" w:cs="Arial"/>
          <w:b/>
          <w:bCs/>
          <w:sz w:val="18"/>
          <w:szCs w:val="18"/>
          <w:lang w:val="en-US"/>
        </w:rPr>
      </w:pPr>
    </w:p>
    <w:p w14:paraId="46B41F09" w14:textId="77777777" w:rsidR="004424A8" w:rsidRDefault="004424A8" w:rsidP="004424A8">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Pazara ve uygulamaya bağlı olarak</w:t>
      </w:r>
    </w:p>
    <w:p w14:paraId="2771BE45" w14:textId="77777777" w:rsidR="005C3F0B" w:rsidRPr="004424A8" w:rsidRDefault="005C3F0B" w:rsidP="00366A9B">
      <w:pPr>
        <w:rPr>
          <w:rFonts w:ascii="Arial" w:hAnsi="Arial" w:cs="Arial"/>
          <w:b/>
          <w:bCs/>
          <w:sz w:val="18"/>
          <w:szCs w:val="18"/>
          <w:lang w:val="en-GB"/>
        </w:rPr>
      </w:pPr>
    </w:p>
    <w:sectPr w:rsidR="005C3F0B" w:rsidRPr="004424A8"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A2CD" w14:textId="77777777" w:rsidR="007E2B61" w:rsidRDefault="007E2B61">
      <w:r>
        <w:separator/>
      </w:r>
    </w:p>
  </w:endnote>
  <w:endnote w:type="continuationSeparator" w:id="0">
    <w:p w14:paraId="0F99FE36" w14:textId="77777777" w:rsidR="007E2B61" w:rsidRDefault="007E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A71B2" w14:textId="77777777" w:rsidR="007E2B61" w:rsidRDefault="007E2B61">
      <w:r>
        <w:separator/>
      </w:r>
    </w:p>
  </w:footnote>
  <w:footnote w:type="continuationSeparator" w:id="0">
    <w:p w14:paraId="5FFF91C9" w14:textId="77777777" w:rsidR="007E2B61" w:rsidRDefault="007E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C2F6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4.7pt">
                <v:imagedata r:id="rId1" o:title=""/>
              </v:shape>
              <o:OLEObject Type="Embed" ProgID="PBrush" ShapeID="_x0000_i1025" DrawAspect="Content" ObjectID="_1787562547"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2A0011F0" w:rsidR="0077358E" w:rsidRDefault="0077358E" w:rsidP="008F14AD">
          <w:pPr>
            <w:pStyle w:val="KoptekstLogoCompanyAddress"/>
            <w:framePr w:wrap="around"/>
            <w:rPr>
              <w:u w:val="single"/>
            </w:rPr>
          </w:pPr>
          <w:r>
            <w:t>5600 PT</w:t>
          </w:r>
          <w:r w:rsidR="00A254F9">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Web sitesi: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08092330">
    <w:abstractNumId w:val="1"/>
  </w:num>
  <w:num w:numId="2" w16cid:durableId="1207908423">
    <w:abstractNumId w:val="0"/>
  </w:num>
  <w:num w:numId="3" w16cid:durableId="1753503146">
    <w:abstractNumId w:val="2"/>
  </w:num>
  <w:num w:numId="4" w16cid:durableId="2124225395">
    <w:abstractNumId w:val="2"/>
  </w:num>
  <w:num w:numId="5" w16cid:durableId="14455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4B4E"/>
    <w:rsid w:val="0001060A"/>
    <w:rsid w:val="00014A27"/>
    <w:rsid w:val="0002456C"/>
    <w:rsid w:val="0004239E"/>
    <w:rsid w:val="00045748"/>
    <w:rsid w:val="000462BF"/>
    <w:rsid w:val="000544FF"/>
    <w:rsid w:val="00054C58"/>
    <w:rsid w:val="00054E48"/>
    <w:rsid w:val="000557F1"/>
    <w:rsid w:val="00064BB5"/>
    <w:rsid w:val="00070003"/>
    <w:rsid w:val="000764AB"/>
    <w:rsid w:val="000816ED"/>
    <w:rsid w:val="0008214D"/>
    <w:rsid w:val="00087EE7"/>
    <w:rsid w:val="000A0419"/>
    <w:rsid w:val="000B053C"/>
    <w:rsid w:val="000B3DDE"/>
    <w:rsid w:val="000F0B46"/>
    <w:rsid w:val="0010745E"/>
    <w:rsid w:val="001107F0"/>
    <w:rsid w:val="00110D7A"/>
    <w:rsid w:val="00115E1C"/>
    <w:rsid w:val="00120FF0"/>
    <w:rsid w:val="00124878"/>
    <w:rsid w:val="001309C4"/>
    <w:rsid w:val="00134A01"/>
    <w:rsid w:val="00134F7C"/>
    <w:rsid w:val="0013662A"/>
    <w:rsid w:val="00141F24"/>
    <w:rsid w:val="00157C83"/>
    <w:rsid w:val="001651DC"/>
    <w:rsid w:val="00165BC3"/>
    <w:rsid w:val="00171C7F"/>
    <w:rsid w:val="0017621E"/>
    <w:rsid w:val="00184503"/>
    <w:rsid w:val="001911AB"/>
    <w:rsid w:val="0019591E"/>
    <w:rsid w:val="001A36F8"/>
    <w:rsid w:val="001B51EB"/>
    <w:rsid w:val="001C0DF8"/>
    <w:rsid w:val="001C58D0"/>
    <w:rsid w:val="001D5CA7"/>
    <w:rsid w:val="001D62FD"/>
    <w:rsid w:val="001D69B0"/>
    <w:rsid w:val="001D6EA1"/>
    <w:rsid w:val="001E0636"/>
    <w:rsid w:val="001E5397"/>
    <w:rsid w:val="001F0A62"/>
    <w:rsid w:val="001F0FF5"/>
    <w:rsid w:val="001F2C79"/>
    <w:rsid w:val="001F66DF"/>
    <w:rsid w:val="001F6F16"/>
    <w:rsid w:val="00202550"/>
    <w:rsid w:val="0020559E"/>
    <w:rsid w:val="00212217"/>
    <w:rsid w:val="002161C8"/>
    <w:rsid w:val="00223BFC"/>
    <w:rsid w:val="00223CD4"/>
    <w:rsid w:val="002400B4"/>
    <w:rsid w:val="0024544F"/>
    <w:rsid w:val="0025455A"/>
    <w:rsid w:val="00257B79"/>
    <w:rsid w:val="002657BA"/>
    <w:rsid w:val="002771B0"/>
    <w:rsid w:val="00285635"/>
    <w:rsid w:val="0028789C"/>
    <w:rsid w:val="002A2930"/>
    <w:rsid w:val="002A70C6"/>
    <w:rsid w:val="002A7CA0"/>
    <w:rsid w:val="002B039E"/>
    <w:rsid w:val="002B1CD5"/>
    <w:rsid w:val="002B4DEB"/>
    <w:rsid w:val="002B5B03"/>
    <w:rsid w:val="002B79B0"/>
    <w:rsid w:val="002C6400"/>
    <w:rsid w:val="002D194A"/>
    <w:rsid w:val="002D4CA9"/>
    <w:rsid w:val="002E4195"/>
    <w:rsid w:val="003020BB"/>
    <w:rsid w:val="003028F2"/>
    <w:rsid w:val="00305724"/>
    <w:rsid w:val="0031071D"/>
    <w:rsid w:val="00312BC9"/>
    <w:rsid w:val="0031379C"/>
    <w:rsid w:val="00317C7C"/>
    <w:rsid w:val="003248A2"/>
    <w:rsid w:val="003332F7"/>
    <w:rsid w:val="003476DC"/>
    <w:rsid w:val="003539E9"/>
    <w:rsid w:val="00353B4C"/>
    <w:rsid w:val="00353D9D"/>
    <w:rsid w:val="003555F2"/>
    <w:rsid w:val="00363753"/>
    <w:rsid w:val="00366A9B"/>
    <w:rsid w:val="00371DA5"/>
    <w:rsid w:val="00380608"/>
    <w:rsid w:val="00384FDE"/>
    <w:rsid w:val="00390D8F"/>
    <w:rsid w:val="003B2336"/>
    <w:rsid w:val="003B26BF"/>
    <w:rsid w:val="003B54F8"/>
    <w:rsid w:val="003B5CA5"/>
    <w:rsid w:val="003C28EF"/>
    <w:rsid w:val="003C3CF0"/>
    <w:rsid w:val="003C59AE"/>
    <w:rsid w:val="003C7CBE"/>
    <w:rsid w:val="003D0E92"/>
    <w:rsid w:val="003E24A7"/>
    <w:rsid w:val="003E355D"/>
    <w:rsid w:val="003F6C2E"/>
    <w:rsid w:val="004220ED"/>
    <w:rsid w:val="00424904"/>
    <w:rsid w:val="0043017E"/>
    <w:rsid w:val="004312B7"/>
    <w:rsid w:val="00433BA4"/>
    <w:rsid w:val="004424A8"/>
    <w:rsid w:val="00447AC9"/>
    <w:rsid w:val="00454711"/>
    <w:rsid w:val="00464E2C"/>
    <w:rsid w:val="00466201"/>
    <w:rsid w:val="004840AA"/>
    <w:rsid w:val="00484CC8"/>
    <w:rsid w:val="00490D22"/>
    <w:rsid w:val="004916DC"/>
    <w:rsid w:val="004943E8"/>
    <w:rsid w:val="00495272"/>
    <w:rsid w:val="004960D1"/>
    <w:rsid w:val="004A3470"/>
    <w:rsid w:val="004B3BE2"/>
    <w:rsid w:val="004B4A0B"/>
    <w:rsid w:val="004C110D"/>
    <w:rsid w:val="004C5D7A"/>
    <w:rsid w:val="004C654A"/>
    <w:rsid w:val="004D5D7A"/>
    <w:rsid w:val="004E53ED"/>
    <w:rsid w:val="004F3977"/>
    <w:rsid w:val="004F397C"/>
    <w:rsid w:val="005111CA"/>
    <w:rsid w:val="005212A0"/>
    <w:rsid w:val="00524C60"/>
    <w:rsid w:val="0052526F"/>
    <w:rsid w:val="00527909"/>
    <w:rsid w:val="00532139"/>
    <w:rsid w:val="0053620B"/>
    <w:rsid w:val="00545A73"/>
    <w:rsid w:val="0055005C"/>
    <w:rsid w:val="005721F9"/>
    <w:rsid w:val="00577A05"/>
    <w:rsid w:val="00580286"/>
    <w:rsid w:val="00582751"/>
    <w:rsid w:val="0058396D"/>
    <w:rsid w:val="00586EE7"/>
    <w:rsid w:val="005900B8"/>
    <w:rsid w:val="00597FD9"/>
    <w:rsid w:val="005A0715"/>
    <w:rsid w:val="005C1FB1"/>
    <w:rsid w:val="005C2C23"/>
    <w:rsid w:val="005C3F0B"/>
    <w:rsid w:val="005C4E79"/>
    <w:rsid w:val="005C7681"/>
    <w:rsid w:val="005D648A"/>
    <w:rsid w:val="005E06DC"/>
    <w:rsid w:val="005E1F00"/>
    <w:rsid w:val="005E781F"/>
    <w:rsid w:val="005F5808"/>
    <w:rsid w:val="005F5AFD"/>
    <w:rsid w:val="00602C71"/>
    <w:rsid w:val="006036F6"/>
    <w:rsid w:val="0062619B"/>
    <w:rsid w:val="00631BD5"/>
    <w:rsid w:val="00633350"/>
    <w:rsid w:val="00634ECE"/>
    <w:rsid w:val="00637FD0"/>
    <w:rsid w:val="006518AB"/>
    <w:rsid w:val="00657777"/>
    <w:rsid w:val="00660BA2"/>
    <w:rsid w:val="00674343"/>
    <w:rsid w:val="0068010E"/>
    <w:rsid w:val="00683878"/>
    <w:rsid w:val="006856E7"/>
    <w:rsid w:val="00685AA5"/>
    <w:rsid w:val="006872FC"/>
    <w:rsid w:val="00691CE5"/>
    <w:rsid w:val="00693DBF"/>
    <w:rsid w:val="0069606B"/>
    <w:rsid w:val="006A55F9"/>
    <w:rsid w:val="006B1192"/>
    <w:rsid w:val="006C0497"/>
    <w:rsid w:val="006D1C7C"/>
    <w:rsid w:val="006D5A30"/>
    <w:rsid w:val="006D73F6"/>
    <w:rsid w:val="006E17E8"/>
    <w:rsid w:val="006E7AB0"/>
    <w:rsid w:val="006F5AE2"/>
    <w:rsid w:val="006F7AB6"/>
    <w:rsid w:val="0070627F"/>
    <w:rsid w:val="0071720C"/>
    <w:rsid w:val="00721491"/>
    <w:rsid w:val="00723D65"/>
    <w:rsid w:val="0073140F"/>
    <w:rsid w:val="0073424C"/>
    <w:rsid w:val="0074461B"/>
    <w:rsid w:val="00750E74"/>
    <w:rsid w:val="00761519"/>
    <w:rsid w:val="007616DC"/>
    <w:rsid w:val="00767077"/>
    <w:rsid w:val="00773321"/>
    <w:rsid w:val="0077358E"/>
    <w:rsid w:val="00773BE8"/>
    <w:rsid w:val="007819ED"/>
    <w:rsid w:val="007879EA"/>
    <w:rsid w:val="00793623"/>
    <w:rsid w:val="007966A2"/>
    <w:rsid w:val="00796C20"/>
    <w:rsid w:val="007A0503"/>
    <w:rsid w:val="007A54C5"/>
    <w:rsid w:val="007A774E"/>
    <w:rsid w:val="007B1146"/>
    <w:rsid w:val="007C1263"/>
    <w:rsid w:val="007C13FC"/>
    <w:rsid w:val="007E2B61"/>
    <w:rsid w:val="007E3AC3"/>
    <w:rsid w:val="007E6869"/>
    <w:rsid w:val="007F53E7"/>
    <w:rsid w:val="00801FA9"/>
    <w:rsid w:val="0081103E"/>
    <w:rsid w:val="0081328F"/>
    <w:rsid w:val="00814A5B"/>
    <w:rsid w:val="00815A29"/>
    <w:rsid w:val="00816FF0"/>
    <w:rsid w:val="00830269"/>
    <w:rsid w:val="00843939"/>
    <w:rsid w:val="0085053B"/>
    <w:rsid w:val="008535D0"/>
    <w:rsid w:val="00853D62"/>
    <w:rsid w:val="00860A30"/>
    <w:rsid w:val="0086154F"/>
    <w:rsid w:val="00872EC6"/>
    <w:rsid w:val="008744CE"/>
    <w:rsid w:val="00880EFD"/>
    <w:rsid w:val="008832F3"/>
    <w:rsid w:val="00885C48"/>
    <w:rsid w:val="00886AEF"/>
    <w:rsid w:val="00890B53"/>
    <w:rsid w:val="008A5ED4"/>
    <w:rsid w:val="008B140A"/>
    <w:rsid w:val="008B6A06"/>
    <w:rsid w:val="008C21C5"/>
    <w:rsid w:val="008D1D03"/>
    <w:rsid w:val="008D1F07"/>
    <w:rsid w:val="008E34CC"/>
    <w:rsid w:val="008E7678"/>
    <w:rsid w:val="008F0ECB"/>
    <w:rsid w:val="008F1389"/>
    <w:rsid w:val="008F14AD"/>
    <w:rsid w:val="008F600D"/>
    <w:rsid w:val="00905CED"/>
    <w:rsid w:val="00910C08"/>
    <w:rsid w:val="00912C07"/>
    <w:rsid w:val="00912C1C"/>
    <w:rsid w:val="009164D9"/>
    <w:rsid w:val="00917F62"/>
    <w:rsid w:val="00930534"/>
    <w:rsid w:val="009333B7"/>
    <w:rsid w:val="00941AA5"/>
    <w:rsid w:val="0094290E"/>
    <w:rsid w:val="00943F4B"/>
    <w:rsid w:val="0094488A"/>
    <w:rsid w:val="0094530D"/>
    <w:rsid w:val="00947BD0"/>
    <w:rsid w:val="0095332E"/>
    <w:rsid w:val="009710C1"/>
    <w:rsid w:val="00972A76"/>
    <w:rsid w:val="009843D0"/>
    <w:rsid w:val="00996292"/>
    <w:rsid w:val="009A0890"/>
    <w:rsid w:val="009A0BFA"/>
    <w:rsid w:val="009B0A89"/>
    <w:rsid w:val="009C16CF"/>
    <w:rsid w:val="009D1734"/>
    <w:rsid w:val="009E2231"/>
    <w:rsid w:val="009E79C2"/>
    <w:rsid w:val="009F1A87"/>
    <w:rsid w:val="009F1AFF"/>
    <w:rsid w:val="009F6FDA"/>
    <w:rsid w:val="00A10F68"/>
    <w:rsid w:val="00A222FF"/>
    <w:rsid w:val="00A254F9"/>
    <w:rsid w:val="00A27CA2"/>
    <w:rsid w:val="00A453DB"/>
    <w:rsid w:val="00A50B44"/>
    <w:rsid w:val="00A51DC5"/>
    <w:rsid w:val="00A54ECF"/>
    <w:rsid w:val="00A54F68"/>
    <w:rsid w:val="00A575B6"/>
    <w:rsid w:val="00A66F6B"/>
    <w:rsid w:val="00A70D07"/>
    <w:rsid w:val="00A83B28"/>
    <w:rsid w:val="00AA57E0"/>
    <w:rsid w:val="00AA5EF1"/>
    <w:rsid w:val="00AB1C37"/>
    <w:rsid w:val="00AB3A31"/>
    <w:rsid w:val="00AB5705"/>
    <w:rsid w:val="00AC0B92"/>
    <w:rsid w:val="00AC58F3"/>
    <w:rsid w:val="00AC61CB"/>
    <w:rsid w:val="00AC6766"/>
    <w:rsid w:val="00AD548A"/>
    <w:rsid w:val="00AD6EE9"/>
    <w:rsid w:val="00AD78E7"/>
    <w:rsid w:val="00AE0F01"/>
    <w:rsid w:val="00AE2E38"/>
    <w:rsid w:val="00AE7E26"/>
    <w:rsid w:val="00AF05D3"/>
    <w:rsid w:val="00AF084E"/>
    <w:rsid w:val="00AF3D9B"/>
    <w:rsid w:val="00AF44F0"/>
    <w:rsid w:val="00B04FA0"/>
    <w:rsid w:val="00B15E8D"/>
    <w:rsid w:val="00B20435"/>
    <w:rsid w:val="00B35DF6"/>
    <w:rsid w:val="00B36E0E"/>
    <w:rsid w:val="00B50363"/>
    <w:rsid w:val="00B609B2"/>
    <w:rsid w:val="00B63A2B"/>
    <w:rsid w:val="00B70617"/>
    <w:rsid w:val="00B838EF"/>
    <w:rsid w:val="00B91670"/>
    <w:rsid w:val="00BA14D5"/>
    <w:rsid w:val="00BA458F"/>
    <w:rsid w:val="00BB7748"/>
    <w:rsid w:val="00BC0BDD"/>
    <w:rsid w:val="00BD1270"/>
    <w:rsid w:val="00BE285D"/>
    <w:rsid w:val="00BE2E3A"/>
    <w:rsid w:val="00BE616F"/>
    <w:rsid w:val="00BE704C"/>
    <w:rsid w:val="00BF1BEC"/>
    <w:rsid w:val="00BF5A09"/>
    <w:rsid w:val="00BF6817"/>
    <w:rsid w:val="00BF79A9"/>
    <w:rsid w:val="00C0148D"/>
    <w:rsid w:val="00C0474A"/>
    <w:rsid w:val="00C078E7"/>
    <w:rsid w:val="00C11685"/>
    <w:rsid w:val="00C16561"/>
    <w:rsid w:val="00C252F9"/>
    <w:rsid w:val="00C25503"/>
    <w:rsid w:val="00C31DDD"/>
    <w:rsid w:val="00C33D9C"/>
    <w:rsid w:val="00C37953"/>
    <w:rsid w:val="00C558C5"/>
    <w:rsid w:val="00C605A8"/>
    <w:rsid w:val="00C60B3B"/>
    <w:rsid w:val="00C80571"/>
    <w:rsid w:val="00C83643"/>
    <w:rsid w:val="00C970FB"/>
    <w:rsid w:val="00CA1353"/>
    <w:rsid w:val="00CA622D"/>
    <w:rsid w:val="00CA7E03"/>
    <w:rsid w:val="00CB1364"/>
    <w:rsid w:val="00CB3FD7"/>
    <w:rsid w:val="00CC22C7"/>
    <w:rsid w:val="00CD5146"/>
    <w:rsid w:val="00D15312"/>
    <w:rsid w:val="00D20E4E"/>
    <w:rsid w:val="00D24E5D"/>
    <w:rsid w:val="00D257E6"/>
    <w:rsid w:val="00D33E51"/>
    <w:rsid w:val="00D5516E"/>
    <w:rsid w:val="00D55D47"/>
    <w:rsid w:val="00D6798E"/>
    <w:rsid w:val="00D729FD"/>
    <w:rsid w:val="00D806F1"/>
    <w:rsid w:val="00D8072B"/>
    <w:rsid w:val="00D818BB"/>
    <w:rsid w:val="00D84030"/>
    <w:rsid w:val="00DA3449"/>
    <w:rsid w:val="00DB0B11"/>
    <w:rsid w:val="00DB2B26"/>
    <w:rsid w:val="00DB2B3D"/>
    <w:rsid w:val="00DB3391"/>
    <w:rsid w:val="00DB3E01"/>
    <w:rsid w:val="00DC530E"/>
    <w:rsid w:val="00DD11C7"/>
    <w:rsid w:val="00DD2D91"/>
    <w:rsid w:val="00DD6E38"/>
    <w:rsid w:val="00DE08A8"/>
    <w:rsid w:val="00DE0C8C"/>
    <w:rsid w:val="00DE590F"/>
    <w:rsid w:val="00E02170"/>
    <w:rsid w:val="00E02D79"/>
    <w:rsid w:val="00E04081"/>
    <w:rsid w:val="00E117FE"/>
    <w:rsid w:val="00E166E1"/>
    <w:rsid w:val="00E211A6"/>
    <w:rsid w:val="00E348C1"/>
    <w:rsid w:val="00E4756B"/>
    <w:rsid w:val="00E67658"/>
    <w:rsid w:val="00E714B0"/>
    <w:rsid w:val="00E91A48"/>
    <w:rsid w:val="00E94449"/>
    <w:rsid w:val="00EA2A4B"/>
    <w:rsid w:val="00EB48C3"/>
    <w:rsid w:val="00EC23A7"/>
    <w:rsid w:val="00EC5D7B"/>
    <w:rsid w:val="00ED3FBE"/>
    <w:rsid w:val="00EE00CA"/>
    <w:rsid w:val="00EE2DB4"/>
    <w:rsid w:val="00EF33D2"/>
    <w:rsid w:val="00EF59D3"/>
    <w:rsid w:val="00F044AD"/>
    <w:rsid w:val="00F07377"/>
    <w:rsid w:val="00F12303"/>
    <w:rsid w:val="00F12AD4"/>
    <w:rsid w:val="00F14E32"/>
    <w:rsid w:val="00F167A4"/>
    <w:rsid w:val="00F23806"/>
    <w:rsid w:val="00F33140"/>
    <w:rsid w:val="00F36D00"/>
    <w:rsid w:val="00F40260"/>
    <w:rsid w:val="00F46490"/>
    <w:rsid w:val="00F53647"/>
    <w:rsid w:val="00F6449B"/>
    <w:rsid w:val="00F65B5D"/>
    <w:rsid w:val="00F779BD"/>
    <w:rsid w:val="00F92820"/>
    <w:rsid w:val="00F93CF3"/>
    <w:rsid w:val="00F95316"/>
    <w:rsid w:val="00FA4A77"/>
    <w:rsid w:val="00FA5891"/>
    <w:rsid w:val="00FB0BA9"/>
    <w:rsid w:val="00FB3012"/>
    <w:rsid w:val="00FC0631"/>
    <w:rsid w:val="00FC194A"/>
    <w:rsid w:val="00FC3D50"/>
    <w:rsid w:val="00FC4A21"/>
    <w:rsid w:val="00FC523C"/>
    <w:rsid w:val="00FC755C"/>
    <w:rsid w:val="00FE3C39"/>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unhideWhenUsed/>
    <w:rsid w:val="00223BFC"/>
  </w:style>
  <w:style w:type="character" w:customStyle="1" w:styleId="TekstopmerkingChar">
    <w:name w:val="Tekst opmerking Char"/>
    <w:basedOn w:val="Standaardalinea-lettertype"/>
    <w:link w:val="Tekstopmerking"/>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D84030"/>
  </w:style>
  <w:style w:type="paragraph" w:styleId="Normaalweb">
    <w:name w:val="Normal (Web)"/>
    <w:basedOn w:val="Standaard"/>
    <w:uiPriority w:val="99"/>
    <w:semiHidden/>
    <w:unhideWhenUsed/>
    <w:rsid w:val="0017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42161086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379278139">
      <w:bodyDiv w:val="1"/>
      <w:marLeft w:val="0"/>
      <w:marRight w:val="0"/>
      <w:marTop w:val="0"/>
      <w:marBottom w:val="0"/>
      <w:divBdr>
        <w:top w:val="none" w:sz="0" w:space="0" w:color="auto"/>
        <w:left w:val="none" w:sz="0" w:space="0" w:color="auto"/>
        <w:bottom w:val="none" w:sz="0" w:space="0" w:color="auto"/>
        <w:right w:val="none" w:sz="0" w:space="0" w:color="auto"/>
      </w:divBdr>
    </w:div>
    <w:div w:id="1457408679">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1197</Words>
  <Characters>7710</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4</cp:revision>
  <cp:lastPrinted>2022-08-17T07:25:00Z</cp:lastPrinted>
  <dcterms:created xsi:type="dcterms:W3CDTF">2024-08-30T11:15:00Z</dcterms:created>
  <dcterms:modified xsi:type="dcterms:W3CDTF">2024-09-11T10:21:00Z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2024-08-13T09:34:14Z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7b10345d-a9b3-4664-b41f-a652068b7163</vt:lpwstr>
  </property>
  <property fmtid="{D5CDD505-2E9C-101B-9397-08002B2CF9AE}" pid="8" name="MSIP_Label_f71e019f-b452-4968-a847-b0d6f05acbc0_ContentBits">
    <vt:lpwstr>0</vt:lpwstr>
  </property>
</Properties>
</file>