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6A996F20" w14:textId="77777777" w:rsidR="00BF52C1" w:rsidRDefault="00BF52C1" w:rsidP="00620621">
      <w:pPr>
        <w:spacing w:line="276" w:lineRule="auto"/>
        <w:rPr>
          <w:rFonts w:ascii="Arial" w:hAnsi="Arial"/>
          <w:sz w:val="24"/>
        </w:rPr>
      </w:pPr>
    </w:p>
    <w:p w14:paraId="77FD5EAC" w14:textId="1C5100D3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sz w:val="24"/>
        </w:rPr>
        <w:t>Nová online platforma pro správu vozového parku pro optimální efektivitu</w:t>
      </w:r>
      <w:r>
        <w:rPr>
          <w:rFonts w:ascii="Arial" w:hAnsi="Arial"/>
          <w:sz w:val="24"/>
        </w:rPr>
        <w:br/>
      </w:r>
      <w:r>
        <w:rPr>
          <w:rFonts w:ascii="Arial" w:hAnsi="Arial"/>
          <w:b/>
          <w:sz w:val="32"/>
        </w:rPr>
        <w:t>DAF představuje službu PACCAR Connect</w:t>
      </w:r>
    </w:p>
    <w:p w14:paraId="3BFA43F2" w14:textId="2F5A6CFB" w:rsidR="00AC0905" w:rsidRDefault="00AC0905" w:rsidP="00960303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95728516"/>
      <w:r>
        <w:rPr>
          <w:rFonts w:ascii="Arial" w:hAnsi="Arial"/>
          <w:b/>
          <w:sz w:val="24"/>
        </w:rPr>
        <w:t>Díky širokému spektru informací a snadnému používání, které se řadí ke špičce ve svém oboru, se nový systém PACCAR Connect stává měřítkem online platforem pro správu vozového parku. Systém PACCAR Connect je snadno přístupný a umožňuje jednoduchou integraci se stávajícím softwarem třetích stran. Každé nové vozidlo řady DAF XB, XD, XF, XG a 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je vybaveno systémem PACCAR Connect na 10 let.</w:t>
      </w:r>
    </w:p>
    <w:p w14:paraId="1FC2AA7A" w14:textId="081D9789" w:rsidR="00687A7D" w:rsidRPr="00CB242D" w:rsidRDefault="00CF729B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Systém PACCAR Connect se skládá z několika součástí: Hardwaru a softwaru ve vozidle, odnímatelného tabletu (volitelný) v kabině a online portálu, který je přístupný z téměř jakéhokoli pevného nebo mobilního zařízení. Služba PACCAR Connect poskytuje informace o výkonu jednotlivých vozidel a celého vozového parku a výkonu řidičů v reálném čase, kdykoli a kdekoli, čímž pomáhá provozovatelům optimalizovat jejich návratnost.</w:t>
      </w:r>
    </w:p>
    <w:p w14:paraId="1B2F02D0" w14:textId="2C339857" w:rsidR="00497F34" w:rsidRPr="00CB242D" w:rsidRDefault="008536CA" w:rsidP="005165D2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Hladká integrace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Jednou z hlavních výhod služby PACCAR Connect je, že stávající logistické aplikace od takzvaných „třetích stran“ mohou využívat data z online portálu. To usnadňuje monitorování logistických procesů a výkonu vozového parku z libovolného zařízení.</w:t>
      </w:r>
    </w:p>
    <w:p w14:paraId="0073CDE3" w14:textId="61428863" w:rsidR="00F43D3E" w:rsidRDefault="008536CA" w:rsidP="00C65137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Tablet PACCAR Connect také přispívá k usnadnění a zefektivnění práce řidiče, protože může propojit mobilní služby PACCAR Connect s navigačním systémem DAF. To znamená, že nové trasy sestavené na domovské základně lze odesílat přímo do systému navigace pro nákladní vozidla DAF. To zajišťuje nejvíce efektivní trasy při doručování nákladu.</w:t>
      </w:r>
    </w:p>
    <w:p w14:paraId="7A812A72" w14:textId="724B157E" w:rsidR="00652663" w:rsidRPr="00324CB1" w:rsidRDefault="00324CB1" w:rsidP="0065266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Nové funkce navigace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Efektivitu i pohodlí řidiče zvyšuje možnost „</w:t>
      </w:r>
      <w:r w:rsidR="00A157C6" w:rsidRPr="00A157C6">
        <w:rPr>
          <w:rFonts w:ascii="Arial" w:hAnsi="Arial"/>
          <w:sz w:val="24"/>
        </w:rPr>
        <w:t>Last Mile First Mile Routing</w:t>
      </w:r>
      <w:r>
        <w:rPr>
          <w:rFonts w:ascii="Arial" w:hAnsi="Arial"/>
          <w:sz w:val="24"/>
        </w:rPr>
        <w:t xml:space="preserve">“. Tato funkce </w:t>
      </w:r>
      <w:r>
        <w:rPr>
          <w:rFonts w:ascii="Arial" w:hAnsi="Arial"/>
          <w:sz w:val="24"/>
        </w:rPr>
        <w:lastRenderedPageBreak/>
        <w:t>řeší běžný problém, kdy není možné navigovat na určité místo kvůli dopravním omezením v oblasti nakládky a vykládky.</w:t>
      </w:r>
      <w:r>
        <w:rPr>
          <w:rFonts w:ascii="Arial" w:hAnsi="Arial"/>
          <w:sz w:val="24"/>
        </w:rPr>
        <w:br/>
        <w:t>Možnost „Můj itinerář“ umožňuje domácí základně vytvořit trasu (nebo řadu tras) na portálu PACCAR Connect – a odeslat ji přímo do navigace vozidla. To nejen snižuje zátěž řidiče, ale také zabraňuje potenciální ztrátě času.</w:t>
      </w:r>
    </w:p>
    <w:p w14:paraId="76FAC536" w14:textId="4B26E2DA" w:rsidR="00293755" w:rsidRPr="00CB242D" w:rsidRDefault="006F72FB" w:rsidP="0096030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Zprávy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Služba PACCAR Connect umožňuje nepřetržitě online zobrazovat výkony všech nákladních vozidel a vozových parků nebo je kdykoli odeslat e-mailem prostřednictvím „plánovače zpráv“. Zprávy o trase a palivu lze zobrazit na přístrojové desce podle individuálních preferencí. S cílem dosáhnout maximální efektivity využívá služba PACCAR Connect také funkci „geofencing“, která upozorní </w:t>
      </w:r>
      <w:r w:rsidR="00A157C6">
        <w:rPr>
          <w:rFonts w:ascii="Arial" w:hAnsi="Arial"/>
          <w:sz w:val="24"/>
        </w:rPr>
        <w:t>centrálu</w:t>
      </w:r>
      <w:r>
        <w:rPr>
          <w:rFonts w:ascii="Arial" w:hAnsi="Arial"/>
          <w:sz w:val="24"/>
        </w:rPr>
        <w:t>, kdykoli se vozidlo blíží k cíli dodávky nebo je opět plně funkční po provedení údržby u servisního dealera.</w:t>
      </w:r>
    </w:p>
    <w:p w14:paraId="44EFD908" w14:textId="5E3B863C" w:rsidR="00D32D4B" w:rsidRPr="00CB242D" w:rsidRDefault="00293755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Majitelé vozových parků, kteří potřebují komplexnější informace, si mohou vybrat volitelné moduly „Skóre ECO“ a „Stav vozidla“. První poskytuje podrobné informace o výkonu řidiče, zatímco druhý se zaměřuje na stav vozidla – včetně signálů z přístrojové desky v reálném čase a indikace, kdy vozidlo bude vyžadovat další servis.</w:t>
      </w:r>
    </w:p>
    <w:p w14:paraId="6C1EB7F8" w14:textId="134EF012" w:rsidR="005D46EB" w:rsidRPr="00CB242D" w:rsidRDefault="00702049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10 let jako standard</w:t>
      </w:r>
      <w:r>
        <w:br/>
      </w:r>
      <w:r>
        <w:rPr>
          <w:rFonts w:ascii="Arial" w:hAnsi="Arial"/>
          <w:sz w:val="24"/>
        </w:rPr>
        <w:t>Každé nové vozidlo řady DAF XB,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je standardně po dobu deseti let propojeno se systémem PACCAR Connect, a to i v případě, že vozidlo změní majitele. Během tohoto období se automaticky provádějí všechny aktualizace portálu.</w:t>
      </w:r>
    </w:p>
    <w:p w14:paraId="6E6EA823" w14:textId="39F3BD9E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Nová norma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Online platforma pro správu vozového parku PACCAR Connect – standardní součást každého nového vozidla DAF – stanovuje novou normu snadného používání. Díky bezproblémové integraci logistických aplikací třetích stran a volitelného tabletu PACCAR Connect je monitorování a optimalizace logistických procesů </w:t>
      </w:r>
      <w:r w:rsidR="00655793">
        <w:rPr>
          <w:rFonts w:ascii="Arial" w:hAnsi="Arial"/>
          <w:sz w:val="24"/>
        </w:rPr>
        <w:t>snazší,</w:t>
      </w:r>
      <w:r>
        <w:rPr>
          <w:rFonts w:ascii="Arial" w:hAnsi="Arial"/>
          <w:sz w:val="24"/>
        </w:rPr>
        <w:t xml:space="preserve"> a především kvalitnější než kdy dříve.</w:t>
      </w:r>
    </w:p>
    <w:bookmarkEnd w:id="0"/>
    <w:p w14:paraId="44953B53" w14:textId="77777777" w:rsidR="00B53BFE" w:rsidRPr="009E3E2B" w:rsidRDefault="00B53BFE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78F0E135" w14:textId="15472C0C" w:rsidR="00366A9B" w:rsidRPr="00CB242D" w:rsidRDefault="00366A9B" w:rsidP="0073551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DAF Trucks N.V.</w:t>
      </w:r>
      <w:r>
        <w:rPr>
          <w:rFonts w:ascii="Arial" w:hAnsi="Arial"/>
          <w:sz w:val="18"/>
        </w:rPr>
        <w:t xml:space="preserve"> – dceřiná společnost společnosti PACCAR Inc, globální technologické společnosti, která konstruuje a vyrábí lehká, středně těžká a těžká nákladní vozidla. Společnost DAF vyrábí kompletní řadu tahačů </w:t>
      </w:r>
      <w:r>
        <w:rPr>
          <w:rFonts w:ascii="Arial" w:hAnsi="Arial"/>
          <w:sz w:val="18"/>
        </w:rPr>
        <w:lastRenderedPageBreak/>
        <w:t>a nákladních vozidel a dokáže nabídnout správné vozidlo pro každou přepravní aplikaci. Společnost DAF patří také ke špičce v oblasti služeb k produktům. Nabízí například smlouvy na opravy a údržbu MultiSupport, finanční služby od společnosti PACCAR Financial a prvotřídní služby v oblasti dodávek náhradních dílů od společnosti PACCAR Parts.</w:t>
      </w:r>
    </w:p>
    <w:p w14:paraId="665E72C2" w14:textId="77777777" w:rsidR="00C83643" w:rsidRPr="009E3E2B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506572A4" w14:textId="3ABD1D2A" w:rsidR="00C83643" w:rsidRPr="00CB242D" w:rsidRDefault="00BF52C1" w:rsidP="00C8364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/>
          <w:bCs/>
          <w:iCs/>
          <w:sz w:val="24"/>
          <w:lang w:val="en-GB"/>
        </w:rPr>
        <w:t>Málaga</w:t>
      </w:r>
      <w:r w:rsidRPr="00EA300D">
        <w:rPr>
          <w:rFonts w:ascii="Arial" w:hAnsi="Arial"/>
          <w:bCs/>
          <w:iCs/>
          <w:sz w:val="24"/>
          <w:lang w:val="en-GB"/>
        </w:rPr>
        <w:t xml:space="preserve">, </w:t>
      </w:r>
      <w:proofErr w:type="spellStart"/>
      <w:r>
        <w:rPr>
          <w:rFonts w:ascii="Arial" w:hAnsi="Arial"/>
          <w:bCs/>
          <w:iCs/>
          <w:sz w:val="24"/>
          <w:lang w:val="en-GB"/>
        </w:rPr>
        <w:t>září</w:t>
      </w:r>
      <w:proofErr w:type="spellEnd"/>
      <w:r>
        <w:rPr>
          <w:rFonts w:ascii="Arial" w:hAnsi="Arial"/>
          <w:bCs/>
          <w:iCs/>
          <w:sz w:val="24"/>
          <w:lang w:val="en-GB"/>
        </w:rPr>
        <w:t>/</w:t>
      </w:r>
      <w:proofErr w:type="spellStart"/>
      <w:r>
        <w:rPr>
          <w:rFonts w:ascii="Arial" w:hAnsi="Arial"/>
          <w:bCs/>
          <w:iCs/>
          <w:sz w:val="24"/>
          <w:lang w:val="en-GB"/>
        </w:rPr>
        <w:t>říjen</w:t>
      </w:r>
      <w:proofErr w:type="spellEnd"/>
      <w:r w:rsidRPr="00EA300D">
        <w:rPr>
          <w:rFonts w:ascii="Arial" w:hAnsi="Arial"/>
          <w:bCs/>
          <w:iCs/>
          <w:sz w:val="24"/>
          <w:lang w:val="en-GB"/>
        </w:rPr>
        <w:t xml:space="preserve"> 202</w:t>
      </w:r>
      <w:r>
        <w:rPr>
          <w:rFonts w:ascii="Arial" w:hAnsi="Arial"/>
          <w:bCs/>
          <w:iCs/>
          <w:sz w:val="24"/>
          <w:lang w:val="en-GB"/>
        </w:rPr>
        <w:t>4</w:t>
      </w:r>
    </w:p>
    <w:p w14:paraId="5EEBD937" w14:textId="77777777" w:rsidR="00C83643" w:rsidRPr="00CB242D" w:rsidRDefault="00C83643" w:rsidP="00C83643">
      <w:pPr>
        <w:spacing w:line="360" w:lineRule="auto"/>
        <w:rPr>
          <w:rFonts w:ascii="Arial" w:hAnsi="Arial" w:cs="Arial"/>
          <w:sz w:val="24"/>
          <w:lang w:val="en-GB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pouze pro editory</w:t>
      </w:r>
    </w:p>
    <w:p w14:paraId="21799C43" w14:textId="77777777" w:rsidR="00C83643" w:rsidRPr="00CB242D" w:rsidRDefault="00C83643" w:rsidP="00C83643">
      <w:pPr>
        <w:rPr>
          <w:rFonts w:ascii="Arial" w:hAnsi="Arial" w:cs="Arial"/>
          <w:sz w:val="24"/>
          <w:lang w:val="en-GB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Další informace: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Společnost 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18E99A05" w14:textId="4395601D" w:rsidR="004F7F6C" w:rsidRPr="00CB242D" w:rsidRDefault="00293D23" w:rsidP="00C83643">
      <w:pPr>
        <w:rPr>
          <w:rFonts w:ascii="Arial" w:hAnsi="Arial"/>
          <w:sz w:val="24"/>
        </w:rPr>
      </w:pPr>
      <w:hyperlink r:id="rId10" w:history="1">
        <w:r w:rsidR="004F7DA2">
          <w:rPr>
            <w:rStyle w:val="Hyperlink"/>
            <w:rFonts w:ascii="Arial" w:hAnsi="Arial"/>
            <w:sz w:val="24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6057" w14:textId="77777777" w:rsidR="00451621" w:rsidRDefault="00451621">
      <w:r>
        <w:separator/>
      </w:r>
    </w:p>
  </w:endnote>
  <w:endnote w:type="continuationSeparator" w:id="0">
    <w:p w14:paraId="20D2332B" w14:textId="77777777" w:rsidR="00451621" w:rsidRDefault="004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68E2" w14:textId="77777777" w:rsidR="00451621" w:rsidRDefault="00451621">
      <w:r>
        <w:separator/>
      </w:r>
    </w:p>
  </w:footnote>
  <w:footnote w:type="continuationSeparator" w:id="0">
    <w:p w14:paraId="0EA63B8E" w14:textId="77777777" w:rsidR="00451621" w:rsidRDefault="0045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Tisková zpráva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35pt;height:56.3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098889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7EE7"/>
    <w:rsid w:val="000922C4"/>
    <w:rsid w:val="000A46A7"/>
    <w:rsid w:val="000A7BF6"/>
    <w:rsid w:val="000B3DDE"/>
    <w:rsid w:val="000F0B46"/>
    <w:rsid w:val="000F32E2"/>
    <w:rsid w:val="00110D7A"/>
    <w:rsid w:val="00115E1C"/>
    <w:rsid w:val="00120FF0"/>
    <w:rsid w:val="00124878"/>
    <w:rsid w:val="001309C4"/>
    <w:rsid w:val="00134A01"/>
    <w:rsid w:val="00134F7C"/>
    <w:rsid w:val="00166D40"/>
    <w:rsid w:val="00184503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20559E"/>
    <w:rsid w:val="00212217"/>
    <w:rsid w:val="00220529"/>
    <w:rsid w:val="0023417E"/>
    <w:rsid w:val="00234E92"/>
    <w:rsid w:val="002657BA"/>
    <w:rsid w:val="002810AA"/>
    <w:rsid w:val="00285635"/>
    <w:rsid w:val="00293755"/>
    <w:rsid w:val="00293D23"/>
    <w:rsid w:val="002A6A1C"/>
    <w:rsid w:val="002A70C6"/>
    <w:rsid w:val="002A7CA0"/>
    <w:rsid w:val="002B1CD5"/>
    <w:rsid w:val="002D09D7"/>
    <w:rsid w:val="002E4195"/>
    <w:rsid w:val="00306D72"/>
    <w:rsid w:val="00314F95"/>
    <w:rsid w:val="00317C7C"/>
    <w:rsid w:val="00324CB1"/>
    <w:rsid w:val="00326A79"/>
    <w:rsid w:val="003353CF"/>
    <w:rsid w:val="00363753"/>
    <w:rsid w:val="00366A9B"/>
    <w:rsid w:val="00380301"/>
    <w:rsid w:val="0038441D"/>
    <w:rsid w:val="00386CC5"/>
    <w:rsid w:val="003A1D08"/>
    <w:rsid w:val="003A4F1C"/>
    <w:rsid w:val="003B26BF"/>
    <w:rsid w:val="003C3CF0"/>
    <w:rsid w:val="003C59AE"/>
    <w:rsid w:val="003D7360"/>
    <w:rsid w:val="003F4A94"/>
    <w:rsid w:val="0040207D"/>
    <w:rsid w:val="00403FA0"/>
    <w:rsid w:val="00424904"/>
    <w:rsid w:val="00433BA4"/>
    <w:rsid w:val="00447AC9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12A9"/>
    <w:rsid w:val="004B4A0B"/>
    <w:rsid w:val="004C2A94"/>
    <w:rsid w:val="004C4D60"/>
    <w:rsid w:val="004D0A58"/>
    <w:rsid w:val="004D1B83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0331"/>
    <w:rsid w:val="005F5AFD"/>
    <w:rsid w:val="00602C71"/>
    <w:rsid w:val="006036F6"/>
    <w:rsid w:val="00615EB6"/>
    <w:rsid w:val="00620621"/>
    <w:rsid w:val="00630AE2"/>
    <w:rsid w:val="00634ECE"/>
    <w:rsid w:val="00635D7F"/>
    <w:rsid w:val="00637FD0"/>
    <w:rsid w:val="00652663"/>
    <w:rsid w:val="00655793"/>
    <w:rsid w:val="006617DE"/>
    <w:rsid w:val="00681332"/>
    <w:rsid w:val="006856E7"/>
    <w:rsid w:val="00687A7D"/>
    <w:rsid w:val="00691CE5"/>
    <w:rsid w:val="0069606B"/>
    <w:rsid w:val="006A330C"/>
    <w:rsid w:val="006A55F9"/>
    <w:rsid w:val="006B1192"/>
    <w:rsid w:val="006C0497"/>
    <w:rsid w:val="006C18AD"/>
    <w:rsid w:val="006D5A30"/>
    <w:rsid w:val="006E17E8"/>
    <w:rsid w:val="006F5AE2"/>
    <w:rsid w:val="006F72FB"/>
    <w:rsid w:val="00702049"/>
    <w:rsid w:val="00721491"/>
    <w:rsid w:val="00723D65"/>
    <w:rsid w:val="0073424C"/>
    <w:rsid w:val="0073551B"/>
    <w:rsid w:val="00743682"/>
    <w:rsid w:val="0074461B"/>
    <w:rsid w:val="00745AF5"/>
    <w:rsid w:val="007616DC"/>
    <w:rsid w:val="00761F72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C13FC"/>
    <w:rsid w:val="007E34CC"/>
    <w:rsid w:val="007E3AC3"/>
    <w:rsid w:val="007E521A"/>
    <w:rsid w:val="007E5F89"/>
    <w:rsid w:val="007E6869"/>
    <w:rsid w:val="007F53E7"/>
    <w:rsid w:val="00801FA9"/>
    <w:rsid w:val="008066CA"/>
    <w:rsid w:val="0081103E"/>
    <w:rsid w:val="00815A29"/>
    <w:rsid w:val="00816FF0"/>
    <w:rsid w:val="00816FF8"/>
    <w:rsid w:val="0082787B"/>
    <w:rsid w:val="0083054A"/>
    <w:rsid w:val="008450E3"/>
    <w:rsid w:val="008507A2"/>
    <w:rsid w:val="008535D0"/>
    <w:rsid w:val="008536CA"/>
    <w:rsid w:val="008620B8"/>
    <w:rsid w:val="00872EC6"/>
    <w:rsid w:val="008744CE"/>
    <w:rsid w:val="008850D9"/>
    <w:rsid w:val="008938AF"/>
    <w:rsid w:val="008A5ED4"/>
    <w:rsid w:val="008B3549"/>
    <w:rsid w:val="008B6A06"/>
    <w:rsid w:val="008C6E34"/>
    <w:rsid w:val="008D1D03"/>
    <w:rsid w:val="008E34CC"/>
    <w:rsid w:val="008F14AD"/>
    <w:rsid w:val="008F4890"/>
    <w:rsid w:val="008F6E58"/>
    <w:rsid w:val="009020F2"/>
    <w:rsid w:val="00912C07"/>
    <w:rsid w:val="00917F62"/>
    <w:rsid w:val="00936536"/>
    <w:rsid w:val="00941AA5"/>
    <w:rsid w:val="009473B5"/>
    <w:rsid w:val="00947BD0"/>
    <w:rsid w:val="0095332E"/>
    <w:rsid w:val="00960303"/>
    <w:rsid w:val="009843D0"/>
    <w:rsid w:val="00987A3C"/>
    <w:rsid w:val="009A0890"/>
    <w:rsid w:val="009A0BFA"/>
    <w:rsid w:val="009B0A89"/>
    <w:rsid w:val="009C6580"/>
    <w:rsid w:val="009D1734"/>
    <w:rsid w:val="009E2231"/>
    <w:rsid w:val="009E3E2B"/>
    <w:rsid w:val="00A1028C"/>
    <w:rsid w:val="00A1547E"/>
    <w:rsid w:val="00A157C6"/>
    <w:rsid w:val="00A158C5"/>
    <w:rsid w:val="00A24775"/>
    <w:rsid w:val="00A27CA2"/>
    <w:rsid w:val="00A325F0"/>
    <w:rsid w:val="00A33B10"/>
    <w:rsid w:val="00A50B44"/>
    <w:rsid w:val="00A54ECF"/>
    <w:rsid w:val="00A61047"/>
    <w:rsid w:val="00A70D07"/>
    <w:rsid w:val="00A75251"/>
    <w:rsid w:val="00A96B4E"/>
    <w:rsid w:val="00AB1CE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B000FE"/>
    <w:rsid w:val="00B24B12"/>
    <w:rsid w:val="00B35D73"/>
    <w:rsid w:val="00B35DF6"/>
    <w:rsid w:val="00B375FC"/>
    <w:rsid w:val="00B44DD3"/>
    <w:rsid w:val="00B45DB1"/>
    <w:rsid w:val="00B47E70"/>
    <w:rsid w:val="00B53BFE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2C1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A376A"/>
    <w:rsid w:val="00CA622D"/>
    <w:rsid w:val="00CA7E03"/>
    <w:rsid w:val="00CB242D"/>
    <w:rsid w:val="00CB3FD7"/>
    <w:rsid w:val="00CC0026"/>
    <w:rsid w:val="00CC0D51"/>
    <w:rsid w:val="00CC22C7"/>
    <w:rsid w:val="00CC6A57"/>
    <w:rsid w:val="00CD5146"/>
    <w:rsid w:val="00CF729B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94FB1"/>
    <w:rsid w:val="00DA3449"/>
    <w:rsid w:val="00DA5234"/>
    <w:rsid w:val="00DB0B11"/>
    <w:rsid w:val="00DB3391"/>
    <w:rsid w:val="00DB3E01"/>
    <w:rsid w:val="00DC530E"/>
    <w:rsid w:val="00DD2D91"/>
    <w:rsid w:val="00DE590F"/>
    <w:rsid w:val="00E16888"/>
    <w:rsid w:val="00E21EC5"/>
    <w:rsid w:val="00E33987"/>
    <w:rsid w:val="00E42851"/>
    <w:rsid w:val="00E44921"/>
    <w:rsid w:val="00E459E3"/>
    <w:rsid w:val="00E4756B"/>
    <w:rsid w:val="00E54C6C"/>
    <w:rsid w:val="00E723EE"/>
    <w:rsid w:val="00E7652C"/>
    <w:rsid w:val="00E8265D"/>
    <w:rsid w:val="00E91F84"/>
    <w:rsid w:val="00EA221D"/>
    <w:rsid w:val="00EA2773"/>
    <w:rsid w:val="00EA6B09"/>
    <w:rsid w:val="00EB41B7"/>
    <w:rsid w:val="00EC64AB"/>
    <w:rsid w:val="00ED3FBE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3524B"/>
    <w:rsid w:val="00F43D3E"/>
    <w:rsid w:val="00F460CF"/>
    <w:rsid w:val="00F46490"/>
    <w:rsid w:val="00F53647"/>
    <w:rsid w:val="00F55825"/>
    <w:rsid w:val="00F55BC1"/>
    <w:rsid w:val="00F62E90"/>
    <w:rsid w:val="00F65B5D"/>
    <w:rsid w:val="00F6756D"/>
    <w:rsid w:val="00F74051"/>
    <w:rsid w:val="00F8774B"/>
    <w:rsid w:val="00F95316"/>
    <w:rsid w:val="00F97FA0"/>
    <w:rsid w:val="00FA1FE6"/>
    <w:rsid w:val="00FB0BA9"/>
    <w:rsid w:val="00FC194A"/>
    <w:rsid w:val="00FC755C"/>
    <w:rsid w:val="00FE1D06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594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11</cp:revision>
  <cp:lastPrinted>2022-07-22T06:24:00Z</cp:lastPrinted>
  <dcterms:created xsi:type="dcterms:W3CDTF">2024-08-28T11:58:00Z</dcterms:created>
  <dcterms:modified xsi:type="dcterms:W3CDTF">2024-09-17T15:22:00Z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