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9634D6" w:rsidRDefault="005C7681" w:rsidP="005C7681">
      <w:pPr>
        <w:rPr>
          <w:lang w:val="en-GB"/>
        </w:rPr>
        <w:sectPr w:rsidR="005C7681" w:rsidRPr="009634D6" w:rsidSect="0081103E">
          <w:headerReference w:type="default" r:id="rId8"/>
          <w:footerReference w:type="default" r:id="rId9"/>
          <w:type w:val="continuous"/>
          <w:pgSz w:w="11907" w:h="16840"/>
          <w:pgMar w:top="3686" w:right="680" w:bottom="567" w:left="964" w:header="709" w:footer="709" w:gutter="0"/>
          <w:cols w:space="708"/>
        </w:sectPr>
      </w:pPr>
    </w:p>
    <w:p w14:paraId="68EAE6BE" w14:textId="77777777" w:rsidR="003C16D7" w:rsidRDefault="003C16D7" w:rsidP="00C83643">
      <w:pPr>
        <w:spacing w:line="276" w:lineRule="auto"/>
        <w:rPr>
          <w:rFonts w:ascii="Arial" w:hAnsi="Arial" w:cs="Arial"/>
          <w:sz w:val="24"/>
          <w:szCs w:val="24"/>
          <w:lang w:val="en-GB"/>
        </w:rPr>
      </w:pPr>
    </w:p>
    <w:p w14:paraId="5B0A717B" w14:textId="099B99CC" w:rsidR="00C83643" w:rsidRPr="009634D6" w:rsidRDefault="000D49B4" w:rsidP="00C83643">
      <w:pPr>
        <w:spacing w:line="276" w:lineRule="auto"/>
        <w:rPr>
          <w:rFonts w:ascii="Arial" w:hAnsi="Arial" w:cs="Arial"/>
          <w:sz w:val="24"/>
          <w:szCs w:val="24"/>
        </w:rPr>
      </w:pPr>
      <w:r>
        <w:rPr>
          <w:rFonts w:ascii="Arial" w:hAnsi="Arial"/>
          <w:sz w:val="24"/>
        </w:rPr>
        <w:t>Polttoainetaloudellinen voima</w:t>
      </w:r>
      <w:r w:rsidR="0094722A">
        <w:rPr>
          <w:rFonts w:ascii="Arial" w:hAnsi="Arial"/>
          <w:sz w:val="24"/>
        </w:rPr>
        <w:t>linja</w:t>
      </w:r>
      <w:r>
        <w:rPr>
          <w:rFonts w:ascii="Arial" w:hAnsi="Arial"/>
          <w:sz w:val="24"/>
        </w:rPr>
        <w:t xml:space="preserve"> teholtaan jopa 227 kW / 310 hv</w:t>
      </w:r>
    </w:p>
    <w:p w14:paraId="3AB06E79" w14:textId="2996E1D5" w:rsidR="00C83643" w:rsidRPr="009634D6" w:rsidRDefault="000640D6" w:rsidP="00C83643">
      <w:pPr>
        <w:spacing w:line="276" w:lineRule="auto"/>
        <w:rPr>
          <w:rFonts w:ascii="Arial" w:hAnsi="Arial" w:cs="Arial"/>
          <w:b/>
          <w:sz w:val="32"/>
          <w:szCs w:val="32"/>
        </w:rPr>
      </w:pPr>
      <w:r>
        <w:rPr>
          <w:rFonts w:ascii="Arial" w:hAnsi="Arial"/>
          <w:b/>
          <w:sz w:val="32"/>
        </w:rPr>
        <w:t>DAF XD:n saa nyt myös uudella PACCAR PX-7 -moottorilla</w:t>
      </w:r>
    </w:p>
    <w:p w14:paraId="22FB99AD" w14:textId="1195A754" w:rsidR="009B5F9E" w:rsidRPr="009634D6" w:rsidRDefault="009B5F9E" w:rsidP="00571C65">
      <w:pPr>
        <w:pStyle w:val="Body"/>
        <w:spacing w:before="240" w:line="360" w:lineRule="auto"/>
        <w:rPr>
          <w:rFonts w:ascii="Arial" w:hAnsi="Arial" w:cs="Arial"/>
          <w:b/>
          <w:sz w:val="24"/>
          <w:szCs w:val="24"/>
        </w:rPr>
      </w:pPr>
      <w:r>
        <w:rPr>
          <w:rFonts w:ascii="Arial" w:hAnsi="Arial"/>
          <w:b/>
          <w:sz w:val="24"/>
        </w:rPr>
        <w:t>DAF on laajentanut suosittua XD-mallistoaan, johon kuuluu nyt myös uusi 6,7 litran PACCAR PX-7 -voima</w:t>
      </w:r>
      <w:r w:rsidR="0094722A">
        <w:rPr>
          <w:rFonts w:ascii="Arial" w:hAnsi="Arial"/>
          <w:b/>
          <w:sz w:val="24"/>
        </w:rPr>
        <w:t>linja</w:t>
      </w:r>
      <w:r>
        <w:rPr>
          <w:rFonts w:ascii="Arial" w:hAnsi="Arial"/>
          <w:b/>
          <w:sz w:val="24"/>
        </w:rPr>
        <w:t xml:space="preserve"> teholtaan jopa 227 kW (310 hv). International Truck of the Year 2023 -palkinnon saanut kuorma-auto, jossa on PX-7-moottori, on saatavilla 4x2-alustana ja </w:t>
      </w:r>
      <w:r w:rsidR="0094722A" w:rsidRPr="0094722A">
        <w:rPr>
          <w:rFonts w:ascii="Arial" w:hAnsi="Arial"/>
          <w:b/>
          <w:sz w:val="24"/>
        </w:rPr>
        <w:t xml:space="preserve">Day Cab, Sleeper Cab </w:t>
      </w:r>
      <w:r w:rsidR="0094722A">
        <w:rPr>
          <w:rFonts w:ascii="Arial" w:hAnsi="Arial"/>
          <w:b/>
          <w:sz w:val="24"/>
        </w:rPr>
        <w:t>ja</w:t>
      </w:r>
      <w:r w:rsidR="0094722A" w:rsidRPr="0094722A">
        <w:rPr>
          <w:rFonts w:ascii="Arial" w:hAnsi="Arial"/>
          <w:b/>
          <w:sz w:val="24"/>
        </w:rPr>
        <w:t xml:space="preserve"> Sleeper High Cab </w:t>
      </w:r>
      <w:r>
        <w:rPr>
          <w:rFonts w:ascii="Arial" w:hAnsi="Arial"/>
          <w:b/>
          <w:sz w:val="24"/>
        </w:rPr>
        <w:t>-ohjaamo</w:t>
      </w:r>
      <w:r w:rsidR="0094722A">
        <w:rPr>
          <w:rFonts w:ascii="Arial" w:hAnsi="Arial"/>
          <w:b/>
          <w:sz w:val="24"/>
        </w:rPr>
        <w:t>i</w:t>
      </w:r>
      <w:r>
        <w:rPr>
          <w:rFonts w:ascii="Arial" w:hAnsi="Arial"/>
          <w:b/>
          <w:sz w:val="24"/>
        </w:rPr>
        <w:t>lla varustettuna.</w:t>
      </w:r>
    </w:p>
    <w:p w14:paraId="5657F0C5" w14:textId="017578E7" w:rsidR="00EA24AB" w:rsidRPr="009634D6" w:rsidRDefault="00EA24AB" w:rsidP="00D95353">
      <w:pPr>
        <w:pStyle w:val="Body"/>
        <w:spacing w:before="240" w:line="360" w:lineRule="auto"/>
        <w:rPr>
          <w:rFonts w:ascii="Arial" w:hAnsi="Arial" w:cs="Arial"/>
          <w:bCs/>
          <w:sz w:val="24"/>
          <w:szCs w:val="24"/>
        </w:rPr>
      </w:pPr>
      <w:r>
        <w:rPr>
          <w:rFonts w:ascii="Arial" w:hAnsi="Arial"/>
          <w:sz w:val="24"/>
        </w:rPr>
        <w:t>Uusi DAF XD, jossa on 6,7-litrainen PACCAR PX-7 -voima</w:t>
      </w:r>
      <w:r w:rsidR="0094722A">
        <w:rPr>
          <w:rFonts w:ascii="Arial" w:hAnsi="Arial"/>
          <w:sz w:val="24"/>
        </w:rPr>
        <w:t>linja</w:t>
      </w:r>
      <w:r>
        <w:rPr>
          <w:rFonts w:ascii="Arial" w:hAnsi="Arial"/>
          <w:sz w:val="24"/>
        </w:rPr>
        <w:t xml:space="preserve"> (167 kW / 230 hv – 227 kW / 310 hv), täydentää International Truck of the Year 2023 -tittelin saaneen kuorma-auton olemassa olevia versioita 10,8-litraisilla PACCAR MX-11 -moottoreilla ja tehoilla 220 kW / 300 hv – 330 kW / 450 hv. Nyt asiakkaat saavat tarpeidensa mukaiset ajoneuvot jakeluun ja erityiskäyttöön. Uusi 6,7-litrainen PACCAR PX-7 -voima</w:t>
      </w:r>
      <w:r w:rsidR="0094722A">
        <w:rPr>
          <w:rFonts w:ascii="Arial" w:hAnsi="Arial"/>
          <w:sz w:val="24"/>
        </w:rPr>
        <w:t>linja</w:t>
      </w:r>
      <w:r>
        <w:rPr>
          <w:rFonts w:ascii="Arial" w:hAnsi="Arial"/>
          <w:sz w:val="24"/>
        </w:rPr>
        <w:t xml:space="preserve"> on 600 kg kevyempi kuin jo ennestään keveä MX-11-voima</w:t>
      </w:r>
      <w:r w:rsidR="0094722A">
        <w:rPr>
          <w:rFonts w:ascii="Arial" w:hAnsi="Arial"/>
          <w:sz w:val="24"/>
        </w:rPr>
        <w:t>linja</w:t>
      </w:r>
      <w:r>
        <w:rPr>
          <w:rFonts w:ascii="Arial" w:hAnsi="Arial"/>
          <w:sz w:val="24"/>
        </w:rPr>
        <w:t>, mikä parantaa entisestään alan johtavaa hyötykuormaa ja polttoainetaloutta.</w:t>
      </w:r>
    </w:p>
    <w:p w14:paraId="15704512" w14:textId="30C6C1A4" w:rsidR="00EA24AB" w:rsidRPr="009634D6" w:rsidRDefault="00571C65" w:rsidP="00D95353">
      <w:pPr>
        <w:pStyle w:val="Body"/>
        <w:spacing w:before="240" w:line="360" w:lineRule="auto"/>
        <w:rPr>
          <w:rFonts w:ascii="Arial" w:hAnsi="Arial" w:cs="Arial"/>
          <w:sz w:val="24"/>
          <w:szCs w:val="24"/>
        </w:rPr>
      </w:pPr>
      <w:r>
        <w:rPr>
          <w:rFonts w:ascii="Arial" w:hAnsi="Arial"/>
          <w:b/>
          <w:sz w:val="24"/>
        </w:rPr>
        <w:t>Uudet tehokkaat moottorit</w:t>
      </w:r>
      <w:r>
        <w:rPr>
          <w:rFonts w:ascii="Arial" w:hAnsi="Arial"/>
          <w:b/>
          <w:sz w:val="24"/>
        </w:rPr>
        <w:br/>
      </w:r>
      <w:r>
        <w:rPr>
          <w:rFonts w:ascii="Arial" w:hAnsi="Arial"/>
          <w:sz w:val="24"/>
        </w:rPr>
        <w:t>6,7-litrainen 6-sylinterinen PACCAR PX-7 -moottori on täysin uusittu. Edistyksellisessä moottorissa on kevyt mutta kestävä Compacted Graphite Iron -sylinterilohko ja valurautainen sylinterinkansi, uudet vähäkitkaiset männät, uusi tehokas kompressori ja uusi turboahdin. Moottoreista on saatavana teholuokat 167 kW / 230 hv, 189 kW / 260 hv, 212 kW / 290 hv ja 227 kW / 310 hv. Enimmäisvääntömomenttiin päästään jo alhaisilla kierrosnopeuksilla, mikä lisää ajomukavuutta ja parantaa polttoainetaloutta.</w:t>
      </w:r>
    </w:p>
    <w:p w14:paraId="18482B25" w14:textId="4A27E539" w:rsidR="004F6C3C" w:rsidRPr="009634D6" w:rsidRDefault="00571C65" w:rsidP="00571C65">
      <w:pPr>
        <w:pStyle w:val="Body"/>
        <w:spacing w:before="240" w:line="360" w:lineRule="auto"/>
        <w:rPr>
          <w:rFonts w:ascii="Arial" w:hAnsi="Arial" w:cs="Arial"/>
          <w:b/>
          <w:sz w:val="24"/>
          <w:szCs w:val="24"/>
        </w:rPr>
      </w:pPr>
      <w:r>
        <w:rPr>
          <w:rFonts w:ascii="Arial" w:hAnsi="Arial"/>
          <w:b/>
          <w:sz w:val="24"/>
        </w:rPr>
        <w:t>PowerLine-automaattivaihteistot</w:t>
      </w:r>
      <w:r>
        <w:rPr>
          <w:rFonts w:ascii="Arial" w:hAnsi="Arial"/>
          <w:sz w:val="24"/>
        </w:rPr>
        <w:br/>
        <w:t xml:space="preserve">PACCAR PX-7 -moottorilla varustettuun DAF XD -autoon on asennettu uusi 8-vaihteinen, täysin automaattinen PowerLine-vaihteisto, jossa on optimaalinen välityssuhde ja tasaisempi kierrosluvun jakautuminen vaihteiden välille. Väännön </w:t>
      </w:r>
      <w:r>
        <w:rPr>
          <w:rFonts w:ascii="Arial" w:hAnsi="Arial"/>
          <w:sz w:val="24"/>
        </w:rPr>
        <w:lastRenderedPageBreak/>
        <w:t>keskeytymistä ehkäisevä Powershifting mahdollistaa sujuvan vaihtamisen ja nopean reagoinnin kaasu</w:t>
      </w:r>
      <w:r w:rsidR="0094722A">
        <w:rPr>
          <w:rFonts w:ascii="Arial" w:hAnsi="Arial"/>
          <w:sz w:val="24"/>
        </w:rPr>
        <w:t>n painallukseen</w:t>
      </w:r>
      <w:r>
        <w:rPr>
          <w:rFonts w:ascii="Arial" w:hAnsi="Arial"/>
          <w:sz w:val="24"/>
        </w:rPr>
        <w:t>, joten ajomukavuus on taattu.</w:t>
      </w:r>
      <w:r>
        <w:rPr>
          <w:rFonts w:ascii="Arial" w:hAnsi="Arial"/>
          <w:sz w:val="24"/>
        </w:rPr>
        <w:br/>
        <w:t>Lisäksi uudessa vaihteistossa on jarrupolkimen vapautuksen yhteydessä aktivoituva ryömintätoiminto, mikä takaa erinomaisen ohjattavuuden alhaisilla nopeuksilla. Kun XD-ajoneuvoon yhdistetään PX-7- moottori ja optimoidut taka-akselin välityssuhteet, tuloksena saadaan paras mahdollinen polttoainetalous, joka vahvistaa DAF XD -malliston jo valmiiksi vahvaa asemaa jakelusegmentillä.</w:t>
      </w:r>
    </w:p>
    <w:p w14:paraId="26F65335" w14:textId="77919D1C" w:rsidR="005B0575" w:rsidRPr="009634D6" w:rsidRDefault="007F3074" w:rsidP="004E53ED">
      <w:pPr>
        <w:pStyle w:val="Body"/>
        <w:spacing w:before="240" w:line="360" w:lineRule="auto"/>
        <w:rPr>
          <w:rFonts w:ascii="Arial" w:hAnsi="Arial" w:cs="Arial"/>
          <w:bCs/>
          <w:sz w:val="24"/>
          <w:szCs w:val="24"/>
        </w:rPr>
      </w:pPr>
      <w:r>
        <w:rPr>
          <w:rFonts w:ascii="Arial" w:hAnsi="Arial"/>
          <w:sz w:val="24"/>
        </w:rPr>
        <w:t>PACCAR PX-7 -voima</w:t>
      </w:r>
      <w:r w:rsidR="0094722A">
        <w:rPr>
          <w:rFonts w:ascii="Arial" w:hAnsi="Arial"/>
          <w:sz w:val="24"/>
        </w:rPr>
        <w:t>linjalla</w:t>
      </w:r>
      <w:r>
        <w:rPr>
          <w:rFonts w:ascii="Arial" w:hAnsi="Arial"/>
          <w:sz w:val="24"/>
        </w:rPr>
        <w:t xml:space="preserve"> varustettu XD on saatavilla myös tehokkaalla PX-moottorijarrulla, ja huipputehoksi saadaan yli 200 kW / 276 hv.</w:t>
      </w:r>
    </w:p>
    <w:p w14:paraId="2670DAC2" w14:textId="6F6B59AA" w:rsidR="00FC4A7A" w:rsidRPr="009634D6" w:rsidRDefault="00D25A65" w:rsidP="00D25A65">
      <w:pPr>
        <w:pStyle w:val="Body"/>
        <w:spacing w:before="240" w:line="360" w:lineRule="auto"/>
        <w:rPr>
          <w:rFonts w:ascii="Arial" w:hAnsi="Arial" w:cs="Arial"/>
          <w:bCs/>
          <w:sz w:val="24"/>
          <w:szCs w:val="24"/>
        </w:rPr>
      </w:pPr>
      <w:r>
        <w:rPr>
          <w:rFonts w:ascii="Arial" w:hAnsi="Arial"/>
          <w:b/>
          <w:sz w:val="24"/>
        </w:rPr>
        <w:t>Edelläkävijänä turvallisuudessa</w:t>
      </w:r>
      <w:r>
        <w:rPr>
          <w:rFonts w:ascii="Arial" w:hAnsi="Arial"/>
          <w:b/>
          <w:sz w:val="24"/>
        </w:rPr>
        <w:br/>
      </w:r>
      <w:r>
        <w:rPr>
          <w:rFonts w:ascii="Arial" w:hAnsi="Arial"/>
          <w:sz w:val="24"/>
        </w:rPr>
        <w:t>DAF XD</w:t>
      </w:r>
      <w:r w:rsidR="0094722A">
        <w:rPr>
          <w:rFonts w:ascii="Arial" w:hAnsi="Arial"/>
          <w:sz w:val="24"/>
        </w:rPr>
        <w:t xml:space="preserve"> PX-7 -voimalinjalla</w:t>
      </w:r>
      <w:r>
        <w:rPr>
          <w:rFonts w:ascii="Arial" w:hAnsi="Arial"/>
          <w:sz w:val="24"/>
        </w:rPr>
        <w:t xml:space="preserve"> on </w:t>
      </w:r>
      <w:r w:rsidR="0094722A">
        <w:rPr>
          <w:rFonts w:ascii="Arial" w:hAnsi="Arial"/>
          <w:sz w:val="24"/>
        </w:rPr>
        <w:t xml:space="preserve">luonnollisesti </w:t>
      </w:r>
      <w:r>
        <w:rPr>
          <w:rFonts w:ascii="Arial" w:hAnsi="Arial"/>
          <w:sz w:val="24"/>
        </w:rPr>
        <w:t>hyödynnetty nykyisten XD-ajoneuvojen laadukkaita ominaisuuksia. Yhtenä näistä mainittakoon ensiluokkainen turvallisuus, jonka takaa suuri tuulilasi ja suuret sivuikkunat, joiden reunat ovat erittäin alhaalla, sekä matala ohjaamo ja lisävarusteena saatava reunakivetyksen näyttävä ikkuna. Ainutlaatuisen DAF Corner View- ja DAF-digitaalikamerajärjestelmän ansiosta myös täydellinen epäsuora näkymä on taattu.</w:t>
      </w:r>
    </w:p>
    <w:p w14:paraId="36087715" w14:textId="0C1CE4D7" w:rsidR="00856FF5" w:rsidRPr="009634D6" w:rsidRDefault="00427C6C" w:rsidP="00427C6C">
      <w:pPr>
        <w:pStyle w:val="Body"/>
        <w:spacing w:before="240" w:line="360" w:lineRule="auto"/>
        <w:rPr>
          <w:rFonts w:ascii="Arial" w:hAnsi="Arial" w:cs="Arial"/>
          <w:sz w:val="24"/>
          <w:szCs w:val="24"/>
        </w:rPr>
      </w:pPr>
      <w:r>
        <w:rPr>
          <w:rFonts w:ascii="Arial" w:hAnsi="Arial"/>
          <w:b/>
          <w:sz w:val="24"/>
        </w:rPr>
        <w:t>Ajomukavuus</w:t>
      </w:r>
      <w:r>
        <w:rPr>
          <w:rFonts w:ascii="Arial" w:hAnsi="Arial"/>
          <w:b/>
          <w:sz w:val="24"/>
        </w:rPr>
        <w:br/>
      </w:r>
      <w:r w:rsidR="0094722A" w:rsidRPr="0094722A">
        <w:rPr>
          <w:rFonts w:ascii="Arial" w:hAnsi="Arial"/>
          <w:sz w:val="24"/>
        </w:rPr>
        <w:t xml:space="preserve">XD tarjoaa kuljettajalle erinomaisen esteettömyyden ja tilavat ohjaamot alan </w:t>
      </w:r>
      <w:r w:rsidR="00F42342">
        <w:rPr>
          <w:rFonts w:ascii="Arial" w:hAnsi="Arial"/>
          <w:sz w:val="24"/>
        </w:rPr>
        <w:t>suurimmilla</w:t>
      </w:r>
      <w:r w:rsidR="0094722A" w:rsidRPr="0094722A">
        <w:rPr>
          <w:rFonts w:ascii="Arial" w:hAnsi="Arial"/>
          <w:sz w:val="24"/>
        </w:rPr>
        <w:t xml:space="preserve"> tilavuu</w:t>
      </w:r>
      <w:r w:rsidR="00F42342">
        <w:rPr>
          <w:rFonts w:ascii="Arial" w:hAnsi="Arial"/>
          <w:sz w:val="24"/>
        </w:rPr>
        <w:t>ksilla</w:t>
      </w:r>
      <w:r w:rsidR="0094722A" w:rsidRPr="0094722A">
        <w:rPr>
          <w:rFonts w:ascii="Arial" w:hAnsi="Arial"/>
          <w:sz w:val="24"/>
        </w:rPr>
        <w:t>. Erinomaiset istuimen ja ohjauspyörän säätöalueet takaavat parhaan kuljettajan asennon tässä segmentissä. Ajo- ja ajettavuus hyötyvät alustan etupään, ohjaamon jousituksen ja taka-akselin jousituksen optimaalisesta suunnittelusta.</w:t>
      </w:r>
    </w:p>
    <w:p w14:paraId="70406449" w14:textId="146273FC" w:rsidR="00D25A65" w:rsidRPr="0024288A" w:rsidRDefault="00D25A65" w:rsidP="00C83643">
      <w:pPr>
        <w:spacing w:line="360" w:lineRule="auto"/>
        <w:rPr>
          <w:rFonts w:ascii="Arial" w:hAnsi="Arial" w:cs="Arial"/>
          <w:bCs/>
          <w:sz w:val="24"/>
          <w:szCs w:val="24"/>
        </w:rPr>
      </w:pPr>
    </w:p>
    <w:p w14:paraId="20085028" w14:textId="7203F056" w:rsidR="000A0DD6" w:rsidRPr="009634D6" w:rsidRDefault="000A0DD6" w:rsidP="00C83643">
      <w:pPr>
        <w:spacing w:line="360" w:lineRule="auto"/>
        <w:rPr>
          <w:rFonts w:ascii="Arial" w:hAnsi="Arial" w:cs="Arial"/>
          <w:bCs/>
          <w:sz w:val="24"/>
          <w:szCs w:val="24"/>
        </w:rPr>
      </w:pPr>
      <w:r>
        <w:rPr>
          <w:rFonts w:ascii="Arial" w:hAnsi="Arial"/>
          <w:sz w:val="24"/>
        </w:rPr>
        <w:t>DAF on laajentanut suosittua XD-mallistoa uudella tehokkaalla PACCAR PX-7 -moottorilla ja sen myötä vahvistanut asemaansa jakelu- ja erityiskuljetuksen segmenteillä . DAF voi nyt tarjota asiakkailleen luokkansa parhaan ajoneuvon tehoilla 220 kW / 300 hv.</w:t>
      </w:r>
    </w:p>
    <w:p w14:paraId="44E417C0" w14:textId="77777777" w:rsidR="00CF13A8" w:rsidRPr="0024288A" w:rsidRDefault="00CF13A8" w:rsidP="00C83643">
      <w:pPr>
        <w:spacing w:line="360" w:lineRule="auto"/>
        <w:rPr>
          <w:rFonts w:ascii="Arial" w:hAnsi="Arial"/>
          <w:b/>
          <w:i/>
          <w:sz w:val="24"/>
        </w:rPr>
      </w:pPr>
    </w:p>
    <w:p w14:paraId="1A687787" w14:textId="77777777" w:rsidR="00483ED3" w:rsidRPr="00B00966" w:rsidRDefault="00483ED3" w:rsidP="00C83643">
      <w:pPr>
        <w:spacing w:line="360" w:lineRule="auto"/>
        <w:rPr>
          <w:rFonts w:ascii="Arial" w:hAnsi="Arial" w:cs="Arial"/>
          <w:b/>
          <w:sz w:val="24"/>
          <w:szCs w:val="24"/>
        </w:rPr>
      </w:pPr>
    </w:p>
    <w:p w14:paraId="464FA81B" w14:textId="77777777" w:rsidR="00366A9B" w:rsidRPr="009634D6" w:rsidRDefault="00366A9B" w:rsidP="00366A9B">
      <w:pPr>
        <w:rPr>
          <w:rFonts w:ascii="Arial" w:hAnsi="Arial" w:cs="Arial"/>
          <w:sz w:val="18"/>
          <w:szCs w:val="18"/>
        </w:rPr>
      </w:pPr>
      <w:r>
        <w:rPr>
          <w:rFonts w:ascii="Arial" w:hAnsi="Arial"/>
          <w:b/>
          <w:sz w:val="18"/>
        </w:rPr>
        <w:lastRenderedPageBreak/>
        <w:t>DAF Trucks N.V.</w:t>
      </w:r>
      <w:r>
        <w:rPr>
          <w:rFonts w:ascii="Arial" w:hAnsi="Arial"/>
          <w:sz w:val="18"/>
        </w:rPr>
        <w:t xml:space="preserve"> – PACCAR Inc -yhtiön tytäryhtiö on maailmanlaajuinen teknologiayritys, joka suunnittelee ja valmistaa kevyen, keskiraskaan ja raskaan sarjan kuorma-autoja. DAF tarjoaa kattavan veto- ja kuorma-autojen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 </w:t>
      </w:r>
    </w:p>
    <w:p w14:paraId="14445E05" w14:textId="77777777" w:rsidR="0024288A" w:rsidRPr="00CB242D" w:rsidRDefault="00366A9B" w:rsidP="0024288A">
      <w:pPr>
        <w:spacing w:line="360" w:lineRule="auto"/>
        <w:rPr>
          <w:rFonts w:ascii="Arial" w:hAnsi="Arial" w:cs="Arial"/>
          <w:sz w:val="24"/>
        </w:rPr>
      </w:pPr>
      <w:r>
        <w:rPr>
          <w:rFonts w:ascii="Arial" w:hAnsi="Arial"/>
          <w:sz w:val="18"/>
        </w:rPr>
        <w:br/>
      </w:r>
      <w:r w:rsidR="0024288A" w:rsidRPr="00BF1595">
        <w:rPr>
          <w:rFonts w:ascii="Arial" w:hAnsi="Arial"/>
          <w:sz w:val="24"/>
        </w:rPr>
        <w:t>Malaga, syys/lokakuu 2024</w:t>
      </w:r>
    </w:p>
    <w:p w14:paraId="23F8632F" w14:textId="77777777" w:rsidR="005C3F0B" w:rsidRPr="0024288A" w:rsidRDefault="005C3F0B" w:rsidP="005C3F0B">
      <w:pPr>
        <w:rPr>
          <w:rFonts w:ascii="Arial" w:hAnsi="Arial"/>
          <w:b/>
          <w:i/>
          <w:sz w:val="24"/>
        </w:rPr>
      </w:pPr>
    </w:p>
    <w:p w14:paraId="621DE84B" w14:textId="75E9C35B" w:rsidR="005C3F0B" w:rsidRPr="009634D6" w:rsidRDefault="005C3F0B" w:rsidP="005C3F0B">
      <w:pPr>
        <w:rPr>
          <w:rFonts w:ascii="Arial" w:hAnsi="Arial" w:cs="Arial"/>
          <w:b/>
          <w:i/>
          <w:sz w:val="24"/>
        </w:rPr>
      </w:pPr>
      <w:r>
        <w:rPr>
          <w:rFonts w:ascii="Arial" w:hAnsi="Arial"/>
          <w:b/>
          <w:i/>
          <w:sz w:val="24"/>
        </w:rPr>
        <w:t>Huomautus kirjoittajille</w:t>
      </w:r>
    </w:p>
    <w:p w14:paraId="30657291" w14:textId="77777777" w:rsidR="005C3F0B" w:rsidRPr="0024288A" w:rsidRDefault="005C3F0B" w:rsidP="005C3F0B">
      <w:pPr>
        <w:rPr>
          <w:rFonts w:ascii="Arial" w:hAnsi="Arial" w:cs="Arial"/>
          <w:sz w:val="24"/>
        </w:rPr>
      </w:pPr>
    </w:p>
    <w:p w14:paraId="3EE8FF0A" w14:textId="77777777" w:rsidR="005C3F0B" w:rsidRPr="009634D6" w:rsidRDefault="005C3F0B" w:rsidP="005C3F0B">
      <w:pPr>
        <w:rPr>
          <w:rFonts w:ascii="Arial" w:hAnsi="Arial" w:cs="Arial"/>
          <w:sz w:val="24"/>
        </w:rPr>
      </w:pPr>
      <w:r>
        <w:rPr>
          <w:rFonts w:ascii="Arial" w:hAnsi="Arial"/>
          <w:sz w:val="24"/>
        </w:rPr>
        <w:t>Lisätietoja:</w:t>
      </w:r>
    </w:p>
    <w:p w14:paraId="0B8CFEB9" w14:textId="77777777" w:rsidR="005C3F0B" w:rsidRPr="009634D6" w:rsidRDefault="005C3F0B" w:rsidP="005C3F0B">
      <w:pPr>
        <w:rPr>
          <w:rFonts w:ascii="Arial" w:hAnsi="Arial" w:cs="Arial"/>
          <w:sz w:val="24"/>
        </w:rPr>
      </w:pPr>
      <w:r>
        <w:rPr>
          <w:rFonts w:ascii="Arial" w:hAnsi="Arial"/>
          <w:sz w:val="24"/>
        </w:rPr>
        <w:t>DAF Trucks N.V.</w:t>
      </w:r>
    </w:p>
    <w:p w14:paraId="3B14BBC0" w14:textId="77777777" w:rsidR="005C3F0B" w:rsidRPr="009634D6" w:rsidRDefault="005C3F0B" w:rsidP="005C3F0B">
      <w:pPr>
        <w:rPr>
          <w:rFonts w:ascii="Arial" w:hAnsi="Arial" w:cs="Arial"/>
          <w:sz w:val="24"/>
        </w:rPr>
      </w:pPr>
      <w:r>
        <w:rPr>
          <w:rFonts w:ascii="Arial" w:hAnsi="Arial"/>
          <w:sz w:val="24"/>
        </w:rPr>
        <w:t>Yrityksen viestintäosasto</w:t>
      </w:r>
    </w:p>
    <w:p w14:paraId="25738599" w14:textId="77777777" w:rsidR="005C3F0B" w:rsidRPr="009634D6" w:rsidRDefault="005C3F0B" w:rsidP="005C3F0B">
      <w:pPr>
        <w:rPr>
          <w:rFonts w:ascii="Arial" w:hAnsi="Arial" w:cs="Arial"/>
          <w:sz w:val="24"/>
        </w:rPr>
      </w:pPr>
      <w:r>
        <w:rPr>
          <w:rFonts w:ascii="Arial" w:hAnsi="Arial"/>
          <w:sz w:val="24"/>
        </w:rPr>
        <w:t>Rutger Kerstiens, +31 40 214 2874</w:t>
      </w:r>
    </w:p>
    <w:p w14:paraId="5BD9180C" w14:textId="77777777" w:rsidR="005C3F0B" w:rsidRPr="009634D6" w:rsidRDefault="00B00966" w:rsidP="005C3F0B">
      <w:pPr>
        <w:spacing w:line="276" w:lineRule="auto"/>
        <w:rPr>
          <w:rFonts w:ascii="Arial" w:hAnsi="Arial"/>
          <w:sz w:val="24"/>
        </w:rPr>
      </w:pPr>
      <w:hyperlink r:id="rId10" w:history="1">
        <w:r w:rsidR="00642B02">
          <w:rPr>
            <w:rStyle w:val="Hyperlink"/>
            <w:rFonts w:ascii="Arial" w:hAnsi="Arial"/>
            <w:sz w:val="24"/>
          </w:rPr>
          <w:t>www.daf.com</w:t>
        </w:r>
      </w:hyperlink>
    </w:p>
    <w:sectPr w:rsidR="005C3F0B" w:rsidRPr="009634D6" w:rsidSect="007F3074">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EB3C4" w14:textId="77777777" w:rsidR="009F1B15" w:rsidRDefault="009F1B15">
      <w:r>
        <w:separator/>
      </w:r>
    </w:p>
  </w:endnote>
  <w:endnote w:type="continuationSeparator" w:id="0">
    <w:p w14:paraId="12421C24" w14:textId="77777777" w:rsidR="009F1B15" w:rsidRDefault="009F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99860" w14:textId="77777777" w:rsidR="009F1B15" w:rsidRDefault="009F1B15">
      <w:r>
        <w:separator/>
      </w:r>
    </w:p>
  </w:footnote>
  <w:footnote w:type="continuationSeparator" w:id="0">
    <w:p w14:paraId="55FB641C" w14:textId="77777777" w:rsidR="009F1B15" w:rsidRDefault="009F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1pt;height:54.7pt;mso-width-percent:0;mso-height-percent:0;mso-width-percent:0;mso-height-percent:0">
                <v:imagedata r:id="rId1" o:title=""/>
              </v:shape>
              <o:OLEObject Type="Embed" ProgID="PBrush" ShapeID="_x0000_i1025" DrawAspect="Content" ObjectID="_178818285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6DA3378C" w:rsidR="0077358E" w:rsidRDefault="0077358E" w:rsidP="008F14AD">
          <w:pPr>
            <w:pStyle w:val="KoptekstLogoCompanyAddress"/>
            <w:framePr w:wrap="around"/>
            <w:rPr>
              <w:u w:val="single"/>
            </w:rPr>
          </w:pPr>
          <w:r>
            <w:t xml:space="preserve">5600 PT </w:t>
          </w:r>
          <w:r w:rsidR="0024288A">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4961"/>
    <w:rsid w:val="0004239E"/>
    <w:rsid w:val="00045748"/>
    <w:rsid w:val="000462BF"/>
    <w:rsid w:val="00052155"/>
    <w:rsid w:val="000544FF"/>
    <w:rsid w:val="00054C58"/>
    <w:rsid w:val="00054E48"/>
    <w:rsid w:val="000557F1"/>
    <w:rsid w:val="000640D6"/>
    <w:rsid w:val="00070003"/>
    <w:rsid w:val="000764AB"/>
    <w:rsid w:val="00076C87"/>
    <w:rsid w:val="00087EE7"/>
    <w:rsid w:val="000A0DD6"/>
    <w:rsid w:val="000A417C"/>
    <w:rsid w:val="000B3DDE"/>
    <w:rsid w:val="000D49B4"/>
    <w:rsid w:val="000E1F2F"/>
    <w:rsid w:val="000E22B9"/>
    <w:rsid w:val="000F0B46"/>
    <w:rsid w:val="000F1068"/>
    <w:rsid w:val="00110D7A"/>
    <w:rsid w:val="00115E1C"/>
    <w:rsid w:val="00120FF0"/>
    <w:rsid w:val="00123500"/>
    <w:rsid w:val="00124878"/>
    <w:rsid w:val="001309C4"/>
    <w:rsid w:val="00134A01"/>
    <w:rsid w:val="00134F7C"/>
    <w:rsid w:val="00184503"/>
    <w:rsid w:val="001911AB"/>
    <w:rsid w:val="001A36F8"/>
    <w:rsid w:val="001D549B"/>
    <w:rsid w:val="001E5397"/>
    <w:rsid w:val="001F2371"/>
    <w:rsid w:val="00201E18"/>
    <w:rsid w:val="0020559E"/>
    <w:rsid w:val="00206E10"/>
    <w:rsid w:val="00212217"/>
    <w:rsid w:val="00226EE4"/>
    <w:rsid w:val="0024288A"/>
    <w:rsid w:val="002657BA"/>
    <w:rsid w:val="00285635"/>
    <w:rsid w:val="00291C4C"/>
    <w:rsid w:val="002A29FE"/>
    <w:rsid w:val="002A70C6"/>
    <w:rsid w:val="002A7CA0"/>
    <w:rsid w:val="002B0254"/>
    <w:rsid w:val="002B1CD5"/>
    <w:rsid w:val="002C32FD"/>
    <w:rsid w:val="002E148F"/>
    <w:rsid w:val="002E4195"/>
    <w:rsid w:val="002E657F"/>
    <w:rsid w:val="002F2BDE"/>
    <w:rsid w:val="00317C7C"/>
    <w:rsid w:val="00327856"/>
    <w:rsid w:val="00331664"/>
    <w:rsid w:val="00363753"/>
    <w:rsid w:val="00366A9B"/>
    <w:rsid w:val="00387612"/>
    <w:rsid w:val="003B26BF"/>
    <w:rsid w:val="003C16D7"/>
    <w:rsid w:val="003C3CF0"/>
    <w:rsid w:val="003C59AE"/>
    <w:rsid w:val="003D6126"/>
    <w:rsid w:val="00424904"/>
    <w:rsid w:val="00426E89"/>
    <w:rsid w:val="00427C6C"/>
    <w:rsid w:val="00433BA4"/>
    <w:rsid w:val="00447AC9"/>
    <w:rsid w:val="00454711"/>
    <w:rsid w:val="00464E2C"/>
    <w:rsid w:val="00465114"/>
    <w:rsid w:val="00483ED3"/>
    <w:rsid w:val="00484CC8"/>
    <w:rsid w:val="00490D22"/>
    <w:rsid w:val="0049102E"/>
    <w:rsid w:val="004916DC"/>
    <w:rsid w:val="004943E8"/>
    <w:rsid w:val="00495272"/>
    <w:rsid w:val="004B4A0B"/>
    <w:rsid w:val="004B7206"/>
    <w:rsid w:val="004D077B"/>
    <w:rsid w:val="004D397A"/>
    <w:rsid w:val="004E53ED"/>
    <w:rsid w:val="004F6C3C"/>
    <w:rsid w:val="00500A4F"/>
    <w:rsid w:val="005111CA"/>
    <w:rsid w:val="005212A0"/>
    <w:rsid w:val="00524C60"/>
    <w:rsid w:val="00532139"/>
    <w:rsid w:val="00571C65"/>
    <w:rsid w:val="00577A05"/>
    <w:rsid w:val="00580286"/>
    <w:rsid w:val="00582751"/>
    <w:rsid w:val="00587DDB"/>
    <w:rsid w:val="005900B8"/>
    <w:rsid w:val="00595391"/>
    <w:rsid w:val="00597FD9"/>
    <w:rsid w:val="005B0575"/>
    <w:rsid w:val="005C3F0B"/>
    <w:rsid w:val="005C7681"/>
    <w:rsid w:val="005E06DC"/>
    <w:rsid w:val="005E781F"/>
    <w:rsid w:val="005F5AFD"/>
    <w:rsid w:val="00602C71"/>
    <w:rsid w:val="006036F6"/>
    <w:rsid w:val="00605C83"/>
    <w:rsid w:val="00615DE4"/>
    <w:rsid w:val="006261DA"/>
    <w:rsid w:val="00634ECE"/>
    <w:rsid w:val="00637FD0"/>
    <w:rsid w:val="00642B02"/>
    <w:rsid w:val="006608AA"/>
    <w:rsid w:val="00685359"/>
    <w:rsid w:val="006856E7"/>
    <w:rsid w:val="00691CE5"/>
    <w:rsid w:val="0069606B"/>
    <w:rsid w:val="006A55F9"/>
    <w:rsid w:val="006B1192"/>
    <w:rsid w:val="006C0497"/>
    <w:rsid w:val="006D5A30"/>
    <w:rsid w:val="006E149C"/>
    <w:rsid w:val="006E17E8"/>
    <w:rsid w:val="006F5AE2"/>
    <w:rsid w:val="00721491"/>
    <w:rsid w:val="00723D65"/>
    <w:rsid w:val="0073424C"/>
    <w:rsid w:val="00737FB1"/>
    <w:rsid w:val="0074461B"/>
    <w:rsid w:val="007616DC"/>
    <w:rsid w:val="00773321"/>
    <w:rsid w:val="0077358E"/>
    <w:rsid w:val="00773BE8"/>
    <w:rsid w:val="007819ED"/>
    <w:rsid w:val="00787F8C"/>
    <w:rsid w:val="007A0503"/>
    <w:rsid w:val="007A54C5"/>
    <w:rsid w:val="007C1195"/>
    <w:rsid w:val="007C13FC"/>
    <w:rsid w:val="007E3AC3"/>
    <w:rsid w:val="007E6869"/>
    <w:rsid w:val="007F3074"/>
    <w:rsid w:val="007F53E7"/>
    <w:rsid w:val="00801FA9"/>
    <w:rsid w:val="0081103E"/>
    <w:rsid w:val="008150DA"/>
    <w:rsid w:val="00815A29"/>
    <w:rsid w:val="00816FF0"/>
    <w:rsid w:val="008535D0"/>
    <w:rsid w:val="00856FF5"/>
    <w:rsid w:val="00872EC6"/>
    <w:rsid w:val="008744CE"/>
    <w:rsid w:val="00895578"/>
    <w:rsid w:val="008A5ED4"/>
    <w:rsid w:val="008B1506"/>
    <w:rsid w:val="008B6A06"/>
    <w:rsid w:val="008D1D03"/>
    <w:rsid w:val="008E34CC"/>
    <w:rsid w:val="008E3A28"/>
    <w:rsid w:val="008F14AD"/>
    <w:rsid w:val="00912C07"/>
    <w:rsid w:val="00917F62"/>
    <w:rsid w:val="0092509B"/>
    <w:rsid w:val="0094722A"/>
    <w:rsid w:val="00947BD0"/>
    <w:rsid w:val="0095332E"/>
    <w:rsid w:val="009634D6"/>
    <w:rsid w:val="00974A8A"/>
    <w:rsid w:val="009843D0"/>
    <w:rsid w:val="009A0890"/>
    <w:rsid w:val="009A0BFA"/>
    <w:rsid w:val="009A1980"/>
    <w:rsid w:val="009A4DA2"/>
    <w:rsid w:val="009B0A89"/>
    <w:rsid w:val="009B5F9E"/>
    <w:rsid w:val="009D1734"/>
    <w:rsid w:val="009E2231"/>
    <w:rsid w:val="009F1B15"/>
    <w:rsid w:val="00A07649"/>
    <w:rsid w:val="00A27CA2"/>
    <w:rsid w:val="00A50B44"/>
    <w:rsid w:val="00A54ECF"/>
    <w:rsid w:val="00A70D07"/>
    <w:rsid w:val="00AC0B92"/>
    <w:rsid w:val="00AC58F3"/>
    <w:rsid w:val="00AC61CB"/>
    <w:rsid w:val="00AC6766"/>
    <w:rsid w:val="00AD6EE9"/>
    <w:rsid w:val="00AD78E7"/>
    <w:rsid w:val="00AE2E38"/>
    <w:rsid w:val="00AE4FD6"/>
    <w:rsid w:val="00AF3D9B"/>
    <w:rsid w:val="00B00966"/>
    <w:rsid w:val="00B1071E"/>
    <w:rsid w:val="00B35DF6"/>
    <w:rsid w:val="00B70617"/>
    <w:rsid w:val="00B838EF"/>
    <w:rsid w:val="00B839A8"/>
    <w:rsid w:val="00BC0BDD"/>
    <w:rsid w:val="00BE1F7C"/>
    <w:rsid w:val="00C0474A"/>
    <w:rsid w:val="00C07004"/>
    <w:rsid w:val="00C25503"/>
    <w:rsid w:val="00C33D9C"/>
    <w:rsid w:val="00C60B3B"/>
    <w:rsid w:val="00C74889"/>
    <w:rsid w:val="00C80571"/>
    <w:rsid w:val="00C83643"/>
    <w:rsid w:val="00CA4493"/>
    <w:rsid w:val="00CA622D"/>
    <w:rsid w:val="00CA7E03"/>
    <w:rsid w:val="00CB3FD7"/>
    <w:rsid w:val="00CC22C7"/>
    <w:rsid w:val="00CC62A5"/>
    <w:rsid w:val="00CD5146"/>
    <w:rsid w:val="00CD61C4"/>
    <w:rsid w:val="00CF13A8"/>
    <w:rsid w:val="00CF6E89"/>
    <w:rsid w:val="00D20E4E"/>
    <w:rsid w:val="00D22009"/>
    <w:rsid w:val="00D257E6"/>
    <w:rsid w:val="00D25A65"/>
    <w:rsid w:val="00D33E51"/>
    <w:rsid w:val="00D40350"/>
    <w:rsid w:val="00D51A1E"/>
    <w:rsid w:val="00D847F3"/>
    <w:rsid w:val="00D95353"/>
    <w:rsid w:val="00DA3449"/>
    <w:rsid w:val="00DA774B"/>
    <w:rsid w:val="00DB0B11"/>
    <w:rsid w:val="00DB3391"/>
    <w:rsid w:val="00DB3E01"/>
    <w:rsid w:val="00DC530E"/>
    <w:rsid w:val="00DD2D91"/>
    <w:rsid w:val="00DE590F"/>
    <w:rsid w:val="00DF7AAB"/>
    <w:rsid w:val="00E02AD4"/>
    <w:rsid w:val="00E33A5E"/>
    <w:rsid w:val="00E4756B"/>
    <w:rsid w:val="00E71EDE"/>
    <w:rsid w:val="00EA24AB"/>
    <w:rsid w:val="00EA5C3E"/>
    <w:rsid w:val="00EC23A7"/>
    <w:rsid w:val="00ED3FBE"/>
    <w:rsid w:val="00EF33D2"/>
    <w:rsid w:val="00EF59D3"/>
    <w:rsid w:val="00F0005A"/>
    <w:rsid w:val="00F07377"/>
    <w:rsid w:val="00F12AD4"/>
    <w:rsid w:val="00F33140"/>
    <w:rsid w:val="00F42342"/>
    <w:rsid w:val="00F46490"/>
    <w:rsid w:val="00F53647"/>
    <w:rsid w:val="00F65730"/>
    <w:rsid w:val="00F65B5D"/>
    <w:rsid w:val="00F847B4"/>
    <w:rsid w:val="00F95316"/>
    <w:rsid w:val="00FB0BA9"/>
    <w:rsid w:val="00FB1026"/>
    <w:rsid w:val="00FC194A"/>
    <w:rsid w:val="00FC4A7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787F8C"/>
    <w:rPr>
      <w:sz w:val="16"/>
      <w:szCs w:val="16"/>
    </w:rPr>
  </w:style>
  <w:style w:type="paragraph" w:styleId="Tekstopmerking">
    <w:name w:val="annotation text"/>
    <w:basedOn w:val="Standaard"/>
    <w:link w:val="TekstopmerkingChar"/>
    <w:semiHidden/>
    <w:unhideWhenUsed/>
    <w:rsid w:val="00787F8C"/>
  </w:style>
  <w:style w:type="character" w:customStyle="1" w:styleId="TekstopmerkingChar">
    <w:name w:val="Tekst opmerking Char"/>
    <w:basedOn w:val="Standaardalinea-lettertype"/>
    <w:link w:val="Tekstopmerking"/>
    <w:semiHidden/>
    <w:rsid w:val="00787F8C"/>
  </w:style>
  <w:style w:type="paragraph" w:styleId="Onderwerpvanopmerking">
    <w:name w:val="annotation subject"/>
    <w:basedOn w:val="Tekstopmerking"/>
    <w:next w:val="Tekstopmerking"/>
    <w:link w:val="OnderwerpvanopmerkingChar"/>
    <w:semiHidden/>
    <w:unhideWhenUsed/>
    <w:rsid w:val="00787F8C"/>
    <w:rPr>
      <w:b/>
      <w:bCs/>
    </w:rPr>
  </w:style>
  <w:style w:type="character" w:customStyle="1" w:styleId="OnderwerpvanopmerkingChar">
    <w:name w:val="Onderwerp van opmerking Char"/>
    <w:basedOn w:val="TekstopmerkingChar"/>
    <w:link w:val="Onderwerpvanopmerking"/>
    <w:semiHidden/>
    <w:rsid w:val="00787F8C"/>
    <w:rPr>
      <w:b/>
      <w:bCs/>
    </w:rPr>
  </w:style>
  <w:style w:type="paragraph" w:styleId="Revisie">
    <w:name w:val="Revision"/>
    <w:hidden/>
    <w:uiPriority w:val="99"/>
    <w:semiHidden/>
    <w:rsid w:val="0078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3591</Characters>
  <Application>Microsoft Office Word</Application>
  <DocSecurity>0</DocSecurity>
  <Lines>29</Lines>
  <Paragraphs>8</Paragraphs>
  <ScaleCrop>false</ScaleCrop>
  <HeadingPairs>
    <vt:vector size="6" baseType="variant">
      <vt:variant>
        <vt:lpstr>Otsikko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2023-05-30T12:39:00Z</cp:lastPrinted>
  <dcterms:created xsi:type="dcterms:W3CDTF">2024-09-18T09:03:00Z</dcterms:created>
  <dcterms:modified xsi:type="dcterms:W3CDTF">2024-09-18T14:41:00Z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2024-09-18T09:03:16Z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4a4a3790-dd43-414b-a181-da5ebada26f8</vt:lpwstr>
  </property>
  <property fmtid="{D5CDD505-2E9C-101B-9397-08002B2CF9AE}" pid="8" name="MSIP_Label_ee3b60dd-e036-40f7-a987-32109210d891_ContentBits">
    <vt:lpwstr>0</vt:lpwstr>
  </property>
</Properties>
</file>